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017B3" w14:textId="2376267A" w:rsidR="008E2301" w:rsidRPr="00EB338F" w:rsidRDefault="008E2301" w:rsidP="00EB2B87">
      <w:pPr>
        <w:suppressLineNumbers/>
        <w:tabs>
          <w:tab w:val="left" w:pos="1985"/>
        </w:tabs>
        <w:ind w:left="1985" w:hanging="1985"/>
        <w:rPr>
          <w:b/>
          <w:sz w:val="24"/>
        </w:rPr>
      </w:pPr>
      <w:r w:rsidRPr="00EB338F">
        <w:rPr>
          <w:b/>
          <w:bCs/>
          <w:sz w:val="24"/>
        </w:rPr>
        <w:t>Appendix</w:t>
      </w:r>
      <w:r w:rsidRPr="00EB338F">
        <w:rPr>
          <w:b/>
          <w:bCs/>
          <w:color w:val="FF0000"/>
          <w:sz w:val="24"/>
        </w:rPr>
        <w:t xml:space="preserve"> </w:t>
      </w:r>
      <w:r w:rsidRPr="00EB338F">
        <w:rPr>
          <w:b/>
          <w:bCs/>
          <w:color w:val="000000"/>
          <w:sz w:val="24"/>
        </w:rPr>
        <w:t>D</w:t>
      </w:r>
      <w:r w:rsidRPr="00EB338F">
        <w:rPr>
          <w:b/>
          <w:bCs/>
          <w:sz w:val="24"/>
        </w:rPr>
        <w:tab/>
      </w:r>
      <w:bookmarkStart w:id="0" w:name="_GoBack"/>
      <w:r w:rsidR="00E978FB">
        <w:rPr>
          <w:b/>
          <w:sz w:val="24"/>
        </w:rPr>
        <w:t>R</w:t>
      </w:r>
      <w:r w:rsidRPr="00EB338F">
        <w:rPr>
          <w:b/>
          <w:sz w:val="24"/>
        </w:rPr>
        <w:t xml:space="preserve">eporting </w:t>
      </w:r>
      <w:proofErr w:type="spellStart"/>
      <w:r w:rsidRPr="00EB338F">
        <w:rPr>
          <w:b/>
          <w:sz w:val="24"/>
        </w:rPr>
        <w:t>proforma</w:t>
      </w:r>
      <w:proofErr w:type="spellEnd"/>
      <w:r w:rsidRPr="00EB338F">
        <w:rPr>
          <w:b/>
          <w:sz w:val="24"/>
        </w:rPr>
        <w:t xml:space="preserve"> for resections of </w:t>
      </w:r>
      <w:proofErr w:type="spellStart"/>
      <w:r w:rsidRPr="00EB338F">
        <w:rPr>
          <w:b/>
          <w:sz w:val="24"/>
        </w:rPr>
        <w:t>thymic</w:t>
      </w:r>
      <w:proofErr w:type="spellEnd"/>
      <w:r w:rsidRPr="00EB338F">
        <w:rPr>
          <w:b/>
          <w:sz w:val="24"/>
        </w:rPr>
        <w:t xml:space="preserve"> epithelial tumours </w:t>
      </w:r>
      <w:bookmarkEnd w:id="0"/>
    </w:p>
    <w:p w14:paraId="0679F8BC" w14:textId="77777777" w:rsidR="008E2301" w:rsidRDefault="008E2301" w:rsidP="00EB2B87">
      <w:pPr>
        <w:suppressLineNumbers/>
        <w:tabs>
          <w:tab w:val="left" w:pos="1701"/>
        </w:tabs>
        <w:ind w:left="1559" w:hanging="1559"/>
        <w:rPr>
          <w:b/>
          <w:bCs/>
          <w:sz w:val="24"/>
        </w:rPr>
      </w:pPr>
    </w:p>
    <w:p w14:paraId="00259563" w14:textId="77777777" w:rsidR="00E978FB" w:rsidRPr="00EB338F" w:rsidRDefault="00E978FB" w:rsidP="00EB2B87">
      <w:pPr>
        <w:suppressLineNumbers/>
        <w:tabs>
          <w:tab w:val="left" w:pos="1701"/>
        </w:tabs>
        <w:ind w:left="1559" w:hanging="1559"/>
        <w:rPr>
          <w:b/>
          <w:bCs/>
          <w:sz w:val="24"/>
        </w:rPr>
      </w:pPr>
    </w:p>
    <w:p w14:paraId="15840EC0" w14:textId="51EBEBC0" w:rsidR="008D7194" w:rsidRPr="008D7194" w:rsidRDefault="008D7194" w:rsidP="00EB2B87">
      <w:pPr>
        <w:suppressLineNumbers/>
        <w:tabs>
          <w:tab w:val="left" w:pos="3261"/>
          <w:tab w:val="left" w:pos="6521"/>
          <w:tab w:val="left" w:pos="8789"/>
        </w:tabs>
        <w:spacing w:after="180"/>
        <w:ind w:right="-1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Surname…………………………</w:t>
      </w:r>
      <w:r>
        <w:rPr>
          <w:rFonts w:cs="Times New Roman"/>
          <w:bCs/>
          <w:sz w:val="20"/>
          <w:lang w:eastAsia="en-US"/>
        </w:rPr>
        <w:t>….</w:t>
      </w:r>
      <w:r w:rsidRPr="008D7194">
        <w:rPr>
          <w:rFonts w:cs="Times New Roman"/>
          <w:bCs/>
          <w:sz w:val="20"/>
          <w:lang w:eastAsia="en-US"/>
        </w:rPr>
        <w:tab/>
        <w:t xml:space="preserve">Forenames…………………………... 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Date of birth…………….</w:t>
      </w:r>
      <w:proofErr w:type="gramEnd"/>
      <w:r>
        <w:rPr>
          <w:rFonts w:cs="Times New Roman"/>
          <w:bCs/>
          <w:sz w:val="20"/>
          <w:lang w:eastAsia="en-US"/>
        </w:rPr>
        <w:t>.</w:t>
      </w:r>
      <w:r w:rsidRPr="008D7194">
        <w:rPr>
          <w:rFonts w:cs="Times New Roman"/>
          <w:bCs/>
          <w:sz w:val="20"/>
          <w:lang w:eastAsia="en-US"/>
        </w:rPr>
        <w:tab/>
        <w:t xml:space="preserve"> </w:t>
      </w:r>
      <w:proofErr w:type="gramStart"/>
      <w:r w:rsidRPr="008D7194">
        <w:rPr>
          <w:rFonts w:cs="Times New Roman"/>
          <w:bCs/>
          <w:sz w:val="20"/>
          <w:lang w:eastAsia="en-US"/>
        </w:rPr>
        <w:t>Sex…....</w:t>
      </w:r>
      <w:proofErr w:type="gramEnd"/>
    </w:p>
    <w:p w14:paraId="063690CE" w14:textId="62C004CE" w:rsidR="008D7194" w:rsidRPr="008D7194" w:rsidRDefault="008D7194" w:rsidP="00EB2B87">
      <w:pPr>
        <w:suppressLineNumbers/>
        <w:tabs>
          <w:tab w:val="left" w:pos="3261"/>
          <w:tab w:val="left" w:pos="6946"/>
          <w:tab w:val="left" w:pos="8789"/>
          <w:tab w:val="left" w:pos="9214"/>
        </w:tabs>
        <w:spacing w:after="180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Hospital………….……….……....</w:t>
      </w:r>
      <w:r>
        <w:rPr>
          <w:rFonts w:cs="Times New Roman"/>
          <w:bCs/>
          <w:sz w:val="20"/>
          <w:lang w:eastAsia="en-US"/>
        </w:rPr>
        <w:t>...</w:t>
      </w:r>
      <w:r w:rsidRPr="008D7194">
        <w:rPr>
          <w:rFonts w:cs="Times New Roman"/>
          <w:bCs/>
          <w:sz w:val="20"/>
          <w:lang w:eastAsia="en-US"/>
        </w:rPr>
        <w:tab/>
        <w:t>Hospital no……………….……………….</w:t>
      </w:r>
      <w:r w:rsidRPr="008D7194">
        <w:rPr>
          <w:rFonts w:cs="Times New Roman"/>
          <w:bCs/>
          <w:sz w:val="20"/>
          <w:lang w:eastAsia="en-US"/>
        </w:rPr>
        <w:tab/>
        <w:t>NHS/CHI no………….………..</w:t>
      </w:r>
    </w:p>
    <w:p w14:paraId="765DD306" w14:textId="7B854DCA" w:rsidR="008D7194" w:rsidRPr="008D7194" w:rsidRDefault="008D7194" w:rsidP="00EB2B87">
      <w:pPr>
        <w:suppressLineNumbers/>
        <w:tabs>
          <w:tab w:val="left" w:pos="3261"/>
          <w:tab w:val="left" w:pos="6946"/>
          <w:tab w:val="left" w:pos="8789"/>
          <w:tab w:val="left" w:pos="9214"/>
        </w:tabs>
        <w:spacing w:after="180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Date of surgery………….…........</w:t>
      </w:r>
      <w:r>
        <w:rPr>
          <w:rFonts w:cs="Times New Roman"/>
          <w:bCs/>
          <w:sz w:val="20"/>
          <w:lang w:eastAsia="en-US"/>
        </w:rPr>
        <w:t>...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Date of report authorisation…………….</w:t>
      </w:r>
      <w:proofErr w:type="gramEnd"/>
      <w:r w:rsidRPr="008D7194">
        <w:rPr>
          <w:rFonts w:cs="Times New Roman"/>
          <w:bCs/>
          <w:sz w:val="20"/>
          <w:lang w:eastAsia="en-US"/>
        </w:rPr>
        <w:tab/>
        <w:t>Report no…………….…..........</w:t>
      </w:r>
    </w:p>
    <w:p w14:paraId="0875831F" w14:textId="22DB3C09" w:rsidR="008D7194" w:rsidRPr="008D7194" w:rsidRDefault="008D7194" w:rsidP="00EB2B87">
      <w:pPr>
        <w:suppressLineNumbers/>
        <w:pBdr>
          <w:bottom w:val="single" w:sz="6" w:space="1" w:color="auto"/>
        </w:pBdr>
        <w:tabs>
          <w:tab w:val="left" w:pos="3261"/>
          <w:tab w:val="left" w:pos="6946"/>
          <w:tab w:val="left" w:pos="8789"/>
          <w:tab w:val="left" w:pos="9214"/>
        </w:tabs>
        <w:rPr>
          <w:rFonts w:cs="Times New Roman"/>
          <w:bCs/>
          <w:sz w:val="20"/>
          <w:lang w:eastAsia="en-US"/>
        </w:rPr>
      </w:pPr>
      <w:proofErr w:type="gramStart"/>
      <w:r w:rsidRPr="008D7194">
        <w:rPr>
          <w:rFonts w:cs="Times New Roman"/>
          <w:bCs/>
          <w:sz w:val="20"/>
          <w:lang w:eastAsia="en-US"/>
        </w:rPr>
        <w:t>Date of receipt………….………</w:t>
      </w:r>
      <w:r>
        <w:rPr>
          <w:rFonts w:cs="Times New Roman"/>
          <w:bCs/>
          <w:sz w:val="20"/>
          <w:lang w:eastAsia="en-US"/>
        </w:rPr>
        <w:t>….</w:t>
      </w:r>
      <w:proofErr w:type="gramEnd"/>
      <w:r>
        <w:rPr>
          <w:rFonts w:cs="Times New Roman"/>
          <w:bCs/>
          <w:sz w:val="20"/>
          <w:lang w:eastAsia="en-US"/>
        </w:rPr>
        <w:t>.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Pathologist……….……………………….</w:t>
      </w:r>
      <w:proofErr w:type="gramEnd"/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Surgeon……………….……….</w:t>
      </w:r>
      <w:proofErr w:type="gramEnd"/>
    </w:p>
    <w:p w14:paraId="104F7A6E" w14:textId="77777777" w:rsidR="008E2301" w:rsidRPr="00EB338F" w:rsidRDefault="008E2301" w:rsidP="00EB2B87">
      <w:pPr>
        <w:suppressLineNumbers/>
        <w:pBdr>
          <w:bottom w:val="single" w:sz="6" w:space="1" w:color="auto"/>
        </w:pBdr>
        <w:jc w:val="both"/>
        <w:rPr>
          <w:szCs w:val="22"/>
        </w:rPr>
      </w:pPr>
    </w:p>
    <w:p w14:paraId="54188DBA" w14:textId="77777777" w:rsidR="008E2301" w:rsidRPr="00EB338F" w:rsidRDefault="008E2301" w:rsidP="00EB2B87">
      <w:pPr>
        <w:suppressLineNumbers/>
        <w:rPr>
          <w:b/>
          <w:szCs w:val="22"/>
        </w:rPr>
      </w:pPr>
    </w:p>
    <w:p w14:paraId="4D01F927" w14:textId="31585DA0" w:rsidR="008E2301" w:rsidRPr="00EB338F" w:rsidRDefault="008E2301" w:rsidP="00EB2B87">
      <w:pPr>
        <w:suppressLineNumbers/>
        <w:rPr>
          <w:bCs/>
          <w:szCs w:val="22"/>
        </w:rPr>
      </w:pPr>
      <w:r w:rsidRPr="00EB338F">
        <w:rPr>
          <w:b/>
          <w:szCs w:val="22"/>
        </w:rPr>
        <w:t>Previous treatment (</w:t>
      </w:r>
      <w:proofErr w:type="spellStart"/>
      <w:r w:rsidRPr="00EB338F">
        <w:rPr>
          <w:b/>
          <w:szCs w:val="22"/>
        </w:rPr>
        <w:t>neoadjuvant</w:t>
      </w:r>
      <w:proofErr w:type="spellEnd"/>
      <w:r w:rsidRPr="00EB338F">
        <w:rPr>
          <w:b/>
          <w:szCs w:val="22"/>
        </w:rPr>
        <w:t xml:space="preserve"> chemotherapy/radiotherapy)</w:t>
      </w:r>
      <w:r w:rsidRPr="00EB338F">
        <w:rPr>
          <w:b/>
          <w:szCs w:val="22"/>
        </w:rPr>
        <w:tab/>
      </w:r>
      <w:proofErr w:type="gramStart"/>
      <w:r w:rsidR="001902D7">
        <w:t>‡</w:t>
      </w:r>
      <w:r w:rsidR="00127170">
        <w:rPr>
          <w:b/>
          <w:szCs w:val="22"/>
        </w:rPr>
        <w:t xml:space="preserve">  </w:t>
      </w:r>
      <w:r w:rsidRPr="00EB338F">
        <w:rPr>
          <w:bCs/>
          <w:szCs w:val="22"/>
        </w:rPr>
        <w:t>Yes</w:t>
      </w:r>
      <w:proofErr w:type="gramEnd"/>
      <w:r w:rsidRPr="00EB338F">
        <w:rPr>
          <w:bCs/>
          <w:szCs w:val="22"/>
        </w:rPr>
        <w:t xml:space="preserve"> </w:t>
      </w:r>
      <w:r w:rsidRPr="00EB338F">
        <w:rPr>
          <w:szCs w:val="22"/>
        </w:rPr>
        <w:sym w:font="Symbol" w:char="F085"/>
      </w:r>
      <w:r w:rsidR="00127170">
        <w:rPr>
          <w:szCs w:val="22"/>
        </w:rPr>
        <w:t xml:space="preserve">    </w:t>
      </w:r>
      <w:r w:rsidRPr="00EB338F">
        <w:rPr>
          <w:bCs/>
          <w:szCs w:val="22"/>
        </w:rPr>
        <w:t xml:space="preserve">No </w:t>
      </w:r>
      <w:r w:rsidRPr="00EB338F">
        <w:rPr>
          <w:szCs w:val="22"/>
        </w:rPr>
        <w:sym w:font="Symbol" w:char="F085"/>
      </w:r>
      <w:r w:rsidR="00127170">
        <w:rPr>
          <w:szCs w:val="22"/>
        </w:rPr>
        <w:t xml:space="preserve"> Not known </w:t>
      </w:r>
      <w:r w:rsidR="00127170" w:rsidRPr="00EB338F">
        <w:rPr>
          <w:szCs w:val="22"/>
        </w:rPr>
        <w:sym w:font="Symbol" w:char="F085"/>
      </w:r>
    </w:p>
    <w:p w14:paraId="5FC02C2D" w14:textId="77777777" w:rsidR="008E2301" w:rsidRPr="00EB338F" w:rsidRDefault="008E2301" w:rsidP="00EB2B87">
      <w:pPr>
        <w:suppressLineNumbers/>
        <w:rPr>
          <w:b/>
          <w:szCs w:val="22"/>
        </w:rPr>
      </w:pPr>
    </w:p>
    <w:p w14:paraId="6A6BA079" w14:textId="0654C082" w:rsidR="008E2301" w:rsidRPr="004E754F" w:rsidRDefault="008E2301" w:rsidP="00EB2B87">
      <w:pPr>
        <w:suppressLineNumbers/>
        <w:rPr>
          <w:b/>
          <w:szCs w:val="22"/>
        </w:rPr>
      </w:pPr>
      <w:r w:rsidRPr="004E754F">
        <w:rPr>
          <w:b/>
          <w:szCs w:val="22"/>
        </w:rPr>
        <w:t>Specimen</w:t>
      </w:r>
      <w:r w:rsidR="00890903" w:rsidRPr="004E754F">
        <w:rPr>
          <w:b/>
          <w:szCs w:val="22"/>
        </w:rPr>
        <w:t>s submitted</w:t>
      </w:r>
      <w:r w:rsidR="009B257E">
        <w:rPr>
          <w:b/>
          <w:szCs w:val="22"/>
        </w:rPr>
        <w:t xml:space="preserve"> </w:t>
      </w:r>
      <w:r w:rsidR="009B257E">
        <w:t>‡</w:t>
      </w:r>
    </w:p>
    <w:p w14:paraId="3DF831E6" w14:textId="77777777" w:rsidR="008E2301" w:rsidRPr="004E754F" w:rsidRDefault="008E2301" w:rsidP="00EB2B87">
      <w:pPr>
        <w:suppressLineNumbers/>
        <w:rPr>
          <w:szCs w:val="22"/>
        </w:rPr>
      </w:pPr>
    </w:p>
    <w:p w14:paraId="759F2CA1" w14:textId="776C418C" w:rsidR="008E2301" w:rsidRPr="004E754F" w:rsidRDefault="00890903" w:rsidP="00EB2B87">
      <w:pPr>
        <w:suppressLineNumbers/>
        <w:spacing w:line="360" w:lineRule="auto"/>
        <w:rPr>
          <w:szCs w:val="22"/>
        </w:rPr>
      </w:pPr>
      <w:r w:rsidRPr="004E754F">
        <w:rPr>
          <w:szCs w:val="22"/>
        </w:rPr>
        <w:t xml:space="preserve">Partial </w:t>
      </w:r>
      <w:proofErr w:type="gramStart"/>
      <w:r w:rsidRPr="004E754F">
        <w:rPr>
          <w:szCs w:val="22"/>
        </w:rPr>
        <w:t>thymus</w:t>
      </w:r>
      <w:r w:rsidR="00953B96" w:rsidRPr="004E754F">
        <w:rPr>
          <w:szCs w:val="22"/>
        </w:rPr>
        <w:t xml:space="preserve"> </w:t>
      </w:r>
      <w:r w:rsidR="00B07A9C">
        <w:rPr>
          <w:szCs w:val="22"/>
        </w:rPr>
        <w:t xml:space="preserve">  </w:t>
      </w:r>
      <w:proofErr w:type="gramEnd"/>
      <w:r w:rsidR="008E2301" w:rsidRPr="004E754F">
        <w:rPr>
          <w:szCs w:val="22"/>
        </w:rPr>
        <w:sym w:font="Symbol" w:char="F085"/>
      </w:r>
      <w:r w:rsidRPr="004E754F">
        <w:rPr>
          <w:szCs w:val="22"/>
        </w:rPr>
        <w:t xml:space="preserve">  </w:t>
      </w:r>
      <w:r w:rsidR="00B07A9C">
        <w:rPr>
          <w:szCs w:val="22"/>
        </w:rPr>
        <w:t xml:space="preserve"> </w:t>
      </w:r>
      <w:r w:rsidRPr="004E754F">
        <w:rPr>
          <w:szCs w:val="22"/>
        </w:rPr>
        <w:t xml:space="preserve">Complete thymus 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 </w:t>
      </w:r>
      <w:r w:rsidR="00B07A9C">
        <w:rPr>
          <w:szCs w:val="22"/>
        </w:rPr>
        <w:t xml:space="preserve"> </w:t>
      </w:r>
      <w:r w:rsidRPr="004E754F">
        <w:rPr>
          <w:szCs w:val="22"/>
        </w:rPr>
        <w:t xml:space="preserve">Thymus plus surrounding tissue (radical </w:t>
      </w:r>
      <w:proofErr w:type="spellStart"/>
      <w:r w:rsidRPr="004E754F">
        <w:rPr>
          <w:szCs w:val="22"/>
        </w:rPr>
        <w:t>thymectomy</w:t>
      </w:r>
      <w:proofErr w:type="spellEnd"/>
      <w:r w:rsidRPr="004E754F">
        <w:rPr>
          <w:szCs w:val="22"/>
        </w:rPr>
        <w:t xml:space="preserve">) </w:t>
      </w:r>
      <w:r w:rsidRPr="004E754F">
        <w:rPr>
          <w:szCs w:val="22"/>
        </w:rPr>
        <w:sym w:font="Symbol" w:char="F085"/>
      </w:r>
    </w:p>
    <w:p w14:paraId="0EF97A23" w14:textId="13EFCDF8" w:rsidR="000B72AD" w:rsidRPr="004E754F" w:rsidRDefault="008E2301" w:rsidP="00EB2B87">
      <w:pPr>
        <w:suppressLineNumbers/>
        <w:tabs>
          <w:tab w:val="left" w:pos="851"/>
          <w:tab w:val="left" w:pos="1560"/>
          <w:tab w:val="left" w:pos="2694"/>
          <w:tab w:val="left" w:pos="3969"/>
          <w:tab w:val="left" w:pos="5103"/>
        </w:tabs>
        <w:spacing w:line="360" w:lineRule="auto"/>
        <w:rPr>
          <w:szCs w:val="22"/>
        </w:rPr>
      </w:pPr>
      <w:r w:rsidRPr="00D5334C">
        <w:rPr>
          <w:szCs w:val="22"/>
        </w:rPr>
        <w:t>Lung</w:t>
      </w:r>
      <w:r w:rsidR="00890903" w:rsidRPr="004E754F">
        <w:rPr>
          <w:szCs w:val="22"/>
        </w:rPr>
        <w:tab/>
        <w:t xml:space="preserve">Right </w:t>
      </w:r>
      <w:r w:rsidR="00D5334C">
        <w:rPr>
          <w:szCs w:val="22"/>
        </w:rPr>
        <w:tab/>
      </w:r>
      <w:r w:rsidR="00890903" w:rsidRPr="004E754F">
        <w:rPr>
          <w:szCs w:val="22"/>
        </w:rPr>
        <w:sym w:font="Symbol" w:char="F085"/>
      </w:r>
      <w:r w:rsidR="00D5334C">
        <w:rPr>
          <w:szCs w:val="22"/>
        </w:rPr>
        <w:t xml:space="preserve">  </w:t>
      </w:r>
      <w:r w:rsidR="00D5334C">
        <w:rPr>
          <w:szCs w:val="22"/>
        </w:rPr>
        <w:tab/>
      </w:r>
      <w:r w:rsidR="00890903" w:rsidRPr="004E754F">
        <w:rPr>
          <w:szCs w:val="22"/>
        </w:rPr>
        <w:t>W</w:t>
      </w:r>
      <w:r w:rsidRPr="004E754F">
        <w:rPr>
          <w:szCs w:val="22"/>
        </w:rPr>
        <w:t xml:space="preserve">edge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</w:r>
      <w:r w:rsidR="00890903" w:rsidRPr="004E754F">
        <w:rPr>
          <w:szCs w:val="22"/>
        </w:rPr>
        <w:t>L</w:t>
      </w:r>
      <w:r w:rsidRPr="004E754F">
        <w:rPr>
          <w:szCs w:val="22"/>
        </w:rPr>
        <w:t xml:space="preserve">obe </w:t>
      </w:r>
      <w:r w:rsidRPr="004E754F">
        <w:rPr>
          <w:szCs w:val="22"/>
        </w:rPr>
        <w:sym w:font="Symbol" w:char="F085"/>
      </w:r>
      <w:r w:rsidR="00D5334C">
        <w:rPr>
          <w:szCs w:val="22"/>
        </w:rPr>
        <w:tab/>
      </w:r>
      <w:r w:rsidR="00890903" w:rsidRPr="004E754F">
        <w:rPr>
          <w:szCs w:val="22"/>
        </w:rPr>
        <w:t>Entire lung</w:t>
      </w:r>
      <w:r w:rsidR="00953B96" w:rsidRPr="004E754F">
        <w:rPr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</w:p>
    <w:p w14:paraId="143AFDA9" w14:textId="0932FF41" w:rsidR="000B72AD" w:rsidRPr="004E754F" w:rsidRDefault="00D5334C" w:rsidP="00EB2B87">
      <w:pPr>
        <w:suppressLineNumbers/>
        <w:tabs>
          <w:tab w:val="left" w:pos="851"/>
          <w:tab w:val="left" w:pos="1560"/>
          <w:tab w:val="left" w:pos="2694"/>
          <w:tab w:val="left" w:pos="3969"/>
          <w:tab w:val="left" w:pos="5103"/>
        </w:tabs>
        <w:spacing w:line="360" w:lineRule="auto"/>
        <w:ind w:firstLine="720"/>
        <w:rPr>
          <w:szCs w:val="22"/>
        </w:rPr>
      </w:pPr>
      <w:r>
        <w:rPr>
          <w:szCs w:val="22"/>
        </w:rPr>
        <w:tab/>
      </w:r>
      <w:r w:rsidR="000B72AD" w:rsidRPr="004E754F">
        <w:rPr>
          <w:szCs w:val="22"/>
        </w:rPr>
        <w:t xml:space="preserve">Left </w:t>
      </w:r>
      <w:r>
        <w:rPr>
          <w:szCs w:val="22"/>
        </w:rPr>
        <w:tab/>
      </w:r>
      <w:r w:rsidR="000B72AD" w:rsidRPr="004E754F">
        <w:rPr>
          <w:szCs w:val="22"/>
        </w:rPr>
        <w:sym w:font="Symbol" w:char="F085"/>
      </w:r>
      <w:r>
        <w:rPr>
          <w:szCs w:val="22"/>
        </w:rPr>
        <w:tab/>
      </w:r>
      <w:r w:rsidR="000B72AD" w:rsidRPr="004E754F">
        <w:rPr>
          <w:szCs w:val="22"/>
        </w:rPr>
        <w:t xml:space="preserve">Wedge </w:t>
      </w:r>
      <w:r w:rsidR="000B72AD" w:rsidRPr="004E754F">
        <w:rPr>
          <w:szCs w:val="22"/>
        </w:rPr>
        <w:sym w:font="Symbol" w:char="F085"/>
      </w:r>
      <w:r w:rsidR="000B72AD" w:rsidRPr="004E754F">
        <w:rPr>
          <w:szCs w:val="22"/>
        </w:rPr>
        <w:t xml:space="preserve"> </w:t>
      </w:r>
      <w:r w:rsidR="000B72AD" w:rsidRPr="004E754F">
        <w:rPr>
          <w:szCs w:val="22"/>
        </w:rPr>
        <w:tab/>
        <w:t xml:space="preserve">Lobe </w:t>
      </w:r>
      <w:r w:rsidR="000B72AD" w:rsidRPr="004E754F">
        <w:rPr>
          <w:szCs w:val="22"/>
        </w:rPr>
        <w:sym w:font="Symbol" w:char="F085"/>
      </w:r>
      <w:r>
        <w:rPr>
          <w:szCs w:val="22"/>
        </w:rPr>
        <w:tab/>
      </w:r>
      <w:r w:rsidR="000B72AD" w:rsidRPr="004E754F">
        <w:rPr>
          <w:szCs w:val="22"/>
        </w:rPr>
        <w:t xml:space="preserve">Entire lung </w:t>
      </w:r>
      <w:r w:rsidR="000B72AD" w:rsidRPr="004E754F">
        <w:rPr>
          <w:szCs w:val="22"/>
        </w:rPr>
        <w:sym w:font="Symbol" w:char="F085"/>
      </w:r>
      <w:r w:rsidR="000B72AD" w:rsidRPr="004E754F">
        <w:rPr>
          <w:szCs w:val="22"/>
        </w:rPr>
        <w:t xml:space="preserve"> </w:t>
      </w:r>
    </w:p>
    <w:p w14:paraId="36220573" w14:textId="75BE2606" w:rsidR="000B72AD" w:rsidRPr="004E754F" w:rsidRDefault="008E2301" w:rsidP="00EB2B87">
      <w:pPr>
        <w:suppressLineNumbers/>
        <w:tabs>
          <w:tab w:val="left" w:pos="2127"/>
        </w:tabs>
        <w:spacing w:line="360" w:lineRule="auto"/>
        <w:rPr>
          <w:szCs w:val="22"/>
        </w:rPr>
      </w:pPr>
      <w:r w:rsidRPr="004E754F">
        <w:rPr>
          <w:szCs w:val="22"/>
        </w:rPr>
        <w:t xml:space="preserve">Pericardium </w:t>
      </w:r>
      <w:r w:rsidR="00B07A9C">
        <w:rPr>
          <w:szCs w:val="22"/>
        </w:rPr>
        <w:tab/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53B96" w:rsidRPr="004E754F">
        <w:rPr>
          <w:szCs w:val="22"/>
        </w:rPr>
        <w:tab/>
      </w:r>
      <w:r w:rsidRPr="004E754F">
        <w:rPr>
          <w:szCs w:val="22"/>
        </w:rPr>
        <w:tab/>
      </w:r>
    </w:p>
    <w:p w14:paraId="5237EA70" w14:textId="176AC2C1" w:rsidR="00890903" w:rsidRPr="004E754F" w:rsidRDefault="00890903" w:rsidP="00EB2B87">
      <w:pPr>
        <w:suppressLineNumbers/>
        <w:tabs>
          <w:tab w:val="left" w:pos="2127"/>
        </w:tabs>
        <w:spacing w:line="360" w:lineRule="auto"/>
        <w:rPr>
          <w:szCs w:val="22"/>
        </w:rPr>
      </w:pPr>
      <w:proofErr w:type="spellStart"/>
      <w:r w:rsidRPr="004E754F">
        <w:rPr>
          <w:szCs w:val="22"/>
        </w:rPr>
        <w:t>Mediastinal</w:t>
      </w:r>
      <w:proofErr w:type="spellEnd"/>
      <w:r w:rsidRPr="004E754F">
        <w:rPr>
          <w:szCs w:val="22"/>
        </w:rPr>
        <w:t xml:space="preserve"> pleura </w:t>
      </w:r>
      <w:r w:rsidR="00B07A9C">
        <w:rPr>
          <w:szCs w:val="22"/>
        </w:rPr>
        <w:tab/>
      </w:r>
      <w:r w:rsidRPr="004E754F">
        <w:rPr>
          <w:szCs w:val="22"/>
        </w:rPr>
        <w:sym w:font="Symbol" w:char="F085"/>
      </w:r>
    </w:p>
    <w:p w14:paraId="4629A679" w14:textId="77777777" w:rsidR="008E2301" w:rsidRPr="004E754F" w:rsidRDefault="008E2301" w:rsidP="00EB2B87">
      <w:pPr>
        <w:suppressLineNumbers/>
        <w:tabs>
          <w:tab w:val="left" w:pos="2127"/>
        </w:tabs>
        <w:spacing w:line="360" w:lineRule="auto"/>
        <w:rPr>
          <w:szCs w:val="22"/>
        </w:rPr>
      </w:pPr>
      <w:r w:rsidRPr="004E754F">
        <w:rPr>
          <w:szCs w:val="22"/>
        </w:rPr>
        <w:t>Phrenic nerve</w:t>
      </w:r>
      <w:r w:rsidRPr="004E754F">
        <w:rPr>
          <w:szCs w:val="22"/>
        </w:rPr>
        <w:tab/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ab/>
        <w:t xml:space="preserve"> </w:t>
      </w:r>
    </w:p>
    <w:p w14:paraId="46E45D5A" w14:textId="3713A83A" w:rsidR="008E2301" w:rsidRPr="00042046" w:rsidRDefault="008E2301" w:rsidP="00EB2B87">
      <w:pPr>
        <w:suppressLineNumbers/>
        <w:tabs>
          <w:tab w:val="left" w:pos="2127"/>
        </w:tabs>
        <w:spacing w:line="360" w:lineRule="auto"/>
        <w:rPr>
          <w:szCs w:val="22"/>
        </w:rPr>
      </w:pPr>
      <w:r w:rsidRPr="00042046">
        <w:rPr>
          <w:szCs w:val="22"/>
        </w:rPr>
        <w:t>Great vessels</w:t>
      </w:r>
      <w:r w:rsidR="00953B96" w:rsidRPr="00042046">
        <w:rPr>
          <w:szCs w:val="22"/>
        </w:rPr>
        <w:t xml:space="preserve"> </w:t>
      </w:r>
      <w:r w:rsidR="00B07A9C" w:rsidRPr="00042046">
        <w:rPr>
          <w:szCs w:val="22"/>
        </w:rPr>
        <w:tab/>
      </w:r>
      <w:r w:rsidR="00953B96" w:rsidRPr="00042046">
        <w:rPr>
          <w:szCs w:val="22"/>
        </w:rPr>
        <w:sym w:font="Symbol" w:char="F085"/>
      </w:r>
      <w:r w:rsidRPr="00042046">
        <w:rPr>
          <w:szCs w:val="22"/>
        </w:rPr>
        <w:t xml:space="preserve"> </w:t>
      </w:r>
      <w:r w:rsidRPr="00042046">
        <w:rPr>
          <w:i/>
          <w:szCs w:val="18"/>
        </w:rPr>
        <w:t>(specify</w:t>
      </w:r>
      <w:r w:rsidR="003B634D" w:rsidRPr="00042046">
        <w:rPr>
          <w:i/>
          <w:szCs w:val="18"/>
        </w:rPr>
        <w:t xml:space="preserve">: innominate vein, aorta (descending/ascending, SVC, Arch vessels, </w:t>
      </w:r>
      <w:proofErr w:type="spellStart"/>
      <w:r w:rsidR="003B634D" w:rsidRPr="00042046">
        <w:rPr>
          <w:i/>
          <w:szCs w:val="18"/>
        </w:rPr>
        <w:t>intrapericardial</w:t>
      </w:r>
      <w:proofErr w:type="spellEnd"/>
      <w:r w:rsidR="003B634D" w:rsidRPr="00042046">
        <w:rPr>
          <w:i/>
          <w:szCs w:val="18"/>
        </w:rPr>
        <w:t xml:space="preserve"> pulmonary artery</w:t>
      </w:r>
      <w:r w:rsidRPr="00042046">
        <w:rPr>
          <w:i/>
          <w:szCs w:val="18"/>
        </w:rPr>
        <w:t>)</w:t>
      </w:r>
      <w:r w:rsidR="00D5334C" w:rsidRPr="00042046">
        <w:rPr>
          <w:i/>
          <w:szCs w:val="18"/>
        </w:rPr>
        <w:t xml:space="preserve"> </w:t>
      </w:r>
      <w:r w:rsidR="00953B96" w:rsidRPr="00042046">
        <w:rPr>
          <w:szCs w:val="22"/>
        </w:rPr>
        <w:t>………..</w:t>
      </w:r>
      <w:r w:rsidRPr="00042046">
        <w:rPr>
          <w:szCs w:val="22"/>
        </w:rPr>
        <w:t>..</w:t>
      </w:r>
      <w:r w:rsidR="00D5334C" w:rsidRPr="00042046">
        <w:rPr>
          <w:szCs w:val="22"/>
        </w:rPr>
        <w:t>...........................................................................</w:t>
      </w:r>
      <w:r w:rsidR="00953B96" w:rsidRPr="00042046">
        <w:rPr>
          <w:szCs w:val="22"/>
        </w:rPr>
        <w:t xml:space="preserve"> </w:t>
      </w:r>
    </w:p>
    <w:p w14:paraId="2EB8313F" w14:textId="1FD5B653" w:rsidR="00F54044" w:rsidRDefault="003B634D" w:rsidP="00EB2B87">
      <w:pPr>
        <w:suppressLineNumbers/>
        <w:tabs>
          <w:tab w:val="left" w:pos="1701"/>
          <w:tab w:val="left" w:pos="3402"/>
        </w:tabs>
        <w:spacing w:line="360" w:lineRule="auto"/>
        <w:rPr>
          <w:szCs w:val="22"/>
        </w:rPr>
      </w:pPr>
      <w:r w:rsidRPr="00042046">
        <w:rPr>
          <w:szCs w:val="22"/>
        </w:rPr>
        <w:t xml:space="preserve">Myocardium </w:t>
      </w:r>
      <w:r w:rsidRPr="00042046">
        <w:rPr>
          <w:szCs w:val="22"/>
        </w:rPr>
        <w:sym w:font="Symbol" w:char="F085"/>
      </w:r>
      <w:r w:rsidRPr="00042046">
        <w:rPr>
          <w:szCs w:val="22"/>
        </w:rPr>
        <w:t xml:space="preserve">  </w:t>
      </w:r>
      <w:r w:rsidR="00D5334C" w:rsidRPr="00042046">
        <w:rPr>
          <w:szCs w:val="22"/>
        </w:rPr>
        <w:tab/>
      </w:r>
      <w:proofErr w:type="gramStart"/>
      <w:r w:rsidR="00127170">
        <w:rPr>
          <w:szCs w:val="22"/>
        </w:rPr>
        <w:t xml:space="preserve">Diaphragm </w:t>
      </w:r>
      <w:r w:rsidR="00127170" w:rsidRPr="00042046">
        <w:rPr>
          <w:szCs w:val="22"/>
        </w:rPr>
        <w:t xml:space="preserve"> </w:t>
      </w:r>
      <w:proofErr w:type="gramEnd"/>
      <w:r w:rsidR="00127170" w:rsidRPr="00042046">
        <w:rPr>
          <w:szCs w:val="22"/>
        </w:rPr>
        <w:sym w:font="Symbol" w:char="F085"/>
      </w:r>
      <w:r w:rsidR="00127170" w:rsidRPr="00042046">
        <w:rPr>
          <w:szCs w:val="22"/>
        </w:rPr>
        <w:t xml:space="preserve">  </w:t>
      </w:r>
      <w:r w:rsidR="00127170">
        <w:rPr>
          <w:szCs w:val="22"/>
        </w:rPr>
        <w:t xml:space="preserve"> </w:t>
      </w:r>
      <w:r w:rsidR="00F54044">
        <w:rPr>
          <w:szCs w:val="22"/>
        </w:rPr>
        <w:t xml:space="preserve">Chest wall  </w:t>
      </w:r>
      <w:r w:rsidR="00F54044" w:rsidRPr="00042046">
        <w:rPr>
          <w:szCs w:val="22"/>
        </w:rPr>
        <w:t xml:space="preserve"> </w:t>
      </w:r>
      <w:r w:rsidR="00F54044" w:rsidRPr="00042046">
        <w:rPr>
          <w:szCs w:val="22"/>
        </w:rPr>
        <w:sym w:font="Symbol" w:char="F085"/>
      </w:r>
      <w:r w:rsidR="00F54044" w:rsidRPr="00042046">
        <w:rPr>
          <w:szCs w:val="22"/>
        </w:rPr>
        <w:t xml:space="preserve">  </w:t>
      </w:r>
      <w:r w:rsidR="00F54044">
        <w:rPr>
          <w:szCs w:val="22"/>
        </w:rPr>
        <w:t xml:space="preserve"> Oesophagus </w:t>
      </w:r>
      <w:r w:rsidR="00F54044" w:rsidRPr="00042046">
        <w:rPr>
          <w:szCs w:val="22"/>
        </w:rPr>
        <w:t xml:space="preserve"> </w:t>
      </w:r>
      <w:r w:rsidR="00F54044" w:rsidRPr="00042046">
        <w:rPr>
          <w:szCs w:val="22"/>
        </w:rPr>
        <w:sym w:font="Symbol" w:char="F085"/>
      </w:r>
      <w:r w:rsidR="00F54044" w:rsidRPr="00042046">
        <w:rPr>
          <w:szCs w:val="22"/>
        </w:rPr>
        <w:t xml:space="preserve">  </w:t>
      </w:r>
    </w:p>
    <w:p w14:paraId="41DE2707" w14:textId="64C054E2" w:rsidR="003B634D" w:rsidRPr="00042046" w:rsidRDefault="003B634D" w:rsidP="00EB2B87">
      <w:pPr>
        <w:suppressLineNumbers/>
        <w:tabs>
          <w:tab w:val="left" w:pos="1701"/>
          <w:tab w:val="left" w:pos="3402"/>
        </w:tabs>
        <w:spacing w:line="360" w:lineRule="auto"/>
        <w:rPr>
          <w:szCs w:val="22"/>
        </w:rPr>
      </w:pPr>
      <w:r w:rsidRPr="00042046">
        <w:rPr>
          <w:szCs w:val="22"/>
        </w:rPr>
        <w:t>Lymph nodes</w:t>
      </w:r>
      <w:r w:rsidR="00F54044">
        <w:rPr>
          <w:szCs w:val="22"/>
        </w:rPr>
        <w:t xml:space="preserve">: </w:t>
      </w:r>
      <w:r w:rsidR="00F54044">
        <w:rPr>
          <w:szCs w:val="22"/>
        </w:rPr>
        <w:tab/>
        <w:t>Anterior</w:t>
      </w:r>
      <w:r w:rsidRPr="00042046">
        <w:rPr>
          <w:szCs w:val="22"/>
        </w:rPr>
        <w:t xml:space="preserve"> </w:t>
      </w:r>
      <w:r w:rsidRPr="00042046">
        <w:rPr>
          <w:szCs w:val="22"/>
        </w:rPr>
        <w:sym w:font="Symbol" w:char="F085"/>
      </w:r>
      <w:proofErr w:type="gramStart"/>
      <w:r w:rsidR="00F54044">
        <w:rPr>
          <w:szCs w:val="22"/>
        </w:rPr>
        <w:t xml:space="preserve">  Deep</w:t>
      </w:r>
      <w:proofErr w:type="gramEnd"/>
      <w:r w:rsidR="00F54044">
        <w:rPr>
          <w:szCs w:val="22"/>
        </w:rPr>
        <w:t xml:space="preserve"> </w:t>
      </w:r>
      <w:proofErr w:type="spellStart"/>
      <w:r w:rsidR="00F54044">
        <w:rPr>
          <w:szCs w:val="22"/>
        </w:rPr>
        <w:t>intrathoracic</w:t>
      </w:r>
      <w:proofErr w:type="spellEnd"/>
      <w:r w:rsidR="00F54044">
        <w:rPr>
          <w:szCs w:val="22"/>
        </w:rPr>
        <w:t>/cervical</w:t>
      </w:r>
      <w:r w:rsidR="00F54044" w:rsidRPr="00042046">
        <w:rPr>
          <w:szCs w:val="22"/>
        </w:rPr>
        <w:t xml:space="preserve"> </w:t>
      </w:r>
      <w:r w:rsidR="00F54044" w:rsidRPr="00042046">
        <w:rPr>
          <w:szCs w:val="22"/>
        </w:rPr>
        <w:sym w:font="Symbol" w:char="F085"/>
      </w:r>
      <w:r w:rsidR="00F54044">
        <w:rPr>
          <w:szCs w:val="22"/>
        </w:rPr>
        <w:t xml:space="preserve"> </w:t>
      </w:r>
      <w:r w:rsidR="00F54044">
        <w:rPr>
          <w:szCs w:val="22"/>
        </w:rPr>
        <w:tab/>
      </w:r>
      <w:proofErr w:type="spellStart"/>
      <w:r w:rsidR="00F54044">
        <w:rPr>
          <w:szCs w:val="22"/>
        </w:rPr>
        <w:t>Extrathoracic</w:t>
      </w:r>
      <w:proofErr w:type="spellEnd"/>
      <w:r w:rsidR="00F54044" w:rsidRPr="00042046">
        <w:rPr>
          <w:szCs w:val="22"/>
        </w:rPr>
        <w:t xml:space="preserve"> </w:t>
      </w:r>
      <w:r w:rsidR="00F54044" w:rsidRPr="00042046">
        <w:rPr>
          <w:szCs w:val="22"/>
        </w:rPr>
        <w:sym w:font="Symbol" w:char="F085"/>
      </w:r>
    </w:p>
    <w:p w14:paraId="028C0F83" w14:textId="1DD5899C" w:rsidR="008E2301" w:rsidRPr="00042046" w:rsidRDefault="003B634D" w:rsidP="00EB2B87">
      <w:pPr>
        <w:suppressLineNumbers/>
        <w:spacing w:line="360" w:lineRule="auto"/>
        <w:rPr>
          <w:szCs w:val="22"/>
        </w:rPr>
      </w:pPr>
      <w:r w:rsidRPr="00042046">
        <w:rPr>
          <w:szCs w:val="22"/>
        </w:rPr>
        <w:t xml:space="preserve">Separate </w:t>
      </w:r>
      <w:proofErr w:type="spellStart"/>
      <w:r w:rsidRPr="00042046">
        <w:rPr>
          <w:szCs w:val="22"/>
        </w:rPr>
        <w:t>extrathymic</w:t>
      </w:r>
      <w:proofErr w:type="spellEnd"/>
      <w:r w:rsidRPr="00042046">
        <w:rPr>
          <w:szCs w:val="22"/>
        </w:rPr>
        <w:t xml:space="preserve"> nodules </w:t>
      </w:r>
      <w:r w:rsidRPr="00042046">
        <w:rPr>
          <w:szCs w:val="22"/>
        </w:rPr>
        <w:sym w:font="Symbol" w:char="F085"/>
      </w:r>
      <w:r w:rsidRPr="00042046">
        <w:rPr>
          <w:szCs w:val="22"/>
        </w:rPr>
        <w:t xml:space="preserve"> </w:t>
      </w:r>
      <w:r w:rsidR="008E2301" w:rsidRPr="00042046">
        <w:rPr>
          <w:szCs w:val="22"/>
        </w:rPr>
        <w:t xml:space="preserve"> (specify number and sites) …………………………………</w:t>
      </w:r>
      <w:r w:rsidR="00D5334C" w:rsidRPr="00042046">
        <w:rPr>
          <w:szCs w:val="22"/>
        </w:rPr>
        <w:t>…………</w:t>
      </w:r>
    </w:p>
    <w:p w14:paraId="523BD181" w14:textId="35EBAE5D" w:rsidR="003B634D" w:rsidRPr="00042046" w:rsidRDefault="003B634D" w:rsidP="00EB2B87">
      <w:pPr>
        <w:suppressLineNumbers/>
        <w:rPr>
          <w:szCs w:val="22"/>
        </w:rPr>
      </w:pPr>
      <w:r w:rsidRPr="00042046">
        <w:rPr>
          <w:szCs w:val="22"/>
        </w:rPr>
        <w:t xml:space="preserve">Other </w:t>
      </w:r>
      <w:r w:rsidRPr="00042046">
        <w:rPr>
          <w:szCs w:val="22"/>
        </w:rPr>
        <w:sym w:font="Symbol" w:char="F085"/>
      </w:r>
      <w:r w:rsidRPr="00042046">
        <w:rPr>
          <w:szCs w:val="22"/>
        </w:rPr>
        <w:t xml:space="preserve"> (specify</w:t>
      </w:r>
      <w:proofErr w:type="gramStart"/>
      <w:r w:rsidRPr="00042046">
        <w:rPr>
          <w:szCs w:val="22"/>
        </w:rPr>
        <w:t>) ………..</w:t>
      </w:r>
      <w:proofErr w:type="gramEnd"/>
      <w:r w:rsidRPr="00042046">
        <w:rPr>
          <w:szCs w:val="22"/>
        </w:rPr>
        <w:t>…….....…………………………………</w:t>
      </w:r>
      <w:r w:rsidR="00D5334C" w:rsidRPr="00042046">
        <w:rPr>
          <w:szCs w:val="22"/>
        </w:rPr>
        <w:t>…………………………………………</w:t>
      </w:r>
    </w:p>
    <w:p w14:paraId="5BE1358E" w14:textId="77777777" w:rsidR="008E2301" w:rsidRPr="00042046" w:rsidRDefault="008E2301" w:rsidP="00EB2B87">
      <w:pPr>
        <w:suppressLineNumbers/>
        <w:rPr>
          <w:szCs w:val="22"/>
        </w:rPr>
      </w:pPr>
      <w:r w:rsidRPr="00042046">
        <w:rPr>
          <w:szCs w:val="22"/>
        </w:rPr>
        <w:tab/>
      </w:r>
    </w:p>
    <w:p w14:paraId="1EF2D5F3" w14:textId="77777777" w:rsidR="00D5334C" w:rsidRPr="00042046" w:rsidRDefault="00D5334C" w:rsidP="00EB2B87">
      <w:pPr>
        <w:suppressLineNumbers/>
        <w:rPr>
          <w:szCs w:val="22"/>
        </w:rPr>
      </w:pPr>
    </w:p>
    <w:p w14:paraId="69D06472" w14:textId="458E60E7" w:rsidR="008E2301" w:rsidRPr="00042046" w:rsidRDefault="008E2301" w:rsidP="00EB2B87">
      <w:pPr>
        <w:suppressLineNumbers/>
        <w:rPr>
          <w:b/>
          <w:szCs w:val="22"/>
        </w:rPr>
      </w:pPr>
      <w:r w:rsidRPr="00042046">
        <w:rPr>
          <w:b/>
          <w:szCs w:val="22"/>
        </w:rPr>
        <w:t>Macroscopic features</w:t>
      </w:r>
      <w:r w:rsidR="00682C87" w:rsidRPr="00042046" w:rsidDel="00682C87">
        <w:rPr>
          <w:b/>
          <w:szCs w:val="22"/>
        </w:rPr>
        <w:t xml:space="preserve"> </w:t>
      </w:r>
      <w:r w:rsidR="009B257E">
        <w:t>†‡</w:t>
      </w:r>
    </w:p>
    <w:p w14:paraId="7AAA5DC6" w14:textId="77777777" w:rsidR="008E2301" w:rsidRPr="00042046" w:rsidRDefault="008E2301" w:rsidP="00EB2B87">
      <w:pPr>
        <w:suppressLineNumbers/>
        <w:rPr>
          <w:b/>
          <w:szCs w:val="22"/>
        </w:rPr>
      </w:pPr>
    </w:p>
    <w:p w14:paraId="5D1269A2" w14:textId="77777777" w:rsidR="00D5334C" w:rsidRPr="00042046" w:rsidRDefault="008E2301" w:rsidP="00EB2B87">
      <w:pPr>
        <w:suppressLineNumbers/>
        <w:spacing w:after="120"/>
        <w:rPr>
          <w:szCs w:val="22"/>
        </w:rPr>
      </w:pPr>
      <w:r w:rsidRPr="00042046">
        <w:rPr>
          <w:szCs w:val="22"/>
        </w:rPr>
        <w:t>Location of tumour (</w:t>
      </w:r>
      <w:proofErr w:type="spellStart"/>
      <w:r w:rsidRPr="00042046">
        <w:rPr>
          <w:szCs w:val="22"/>
        </w:rPr>
        <w:t>intrathymic</w:t>
      </w:r>
      <w:proofErr w:type="spellEnd"/>
      <w:r w:rsidRPr="00042046">
        <w:rPr>
          <w:szCs w:val="22"/>
        </w:rPr>
        <w:t>, ectopic</w:t>
      </w:r>
      <w:r w:rsidR="00483F42" w:rsidRPr="00042046">
        <w:rPr>
          <w:szCs w:val="22"/>
        </w:rPr>
        <w:t>, multiple sites</w:t>
      </w:r>
      <w:r w:rsidRPr="00042046">
        <w:rPr>
          <w:szCs w:val="22"/>
        </w:rPr>
        <w:t>)</w:t>
      </w:r>
      <w:proofErr w:type="gramStart"/>
      <w:r w:rsidRPr="00042046">
        <w:rPr>
          <w:szCs w:val="22"/>
        </w:rPr>
        <w:t>: …………..</w:t>
      </w:r>
      <w:proofErr w:type="gramEnd"/>
      <w:r w:rsidRPr="00042046">
        <w:rPr>
          <w:szCs w:val="22"/>
        </w:rPr>
        <w:t>…...........................................</w:t>
      </w:r>
      <w:r w:rsidR="00D5334C" w:rsidRPr="00042046">
        <w:rPr>
          <w:szCs w:val="22"/>
        </w:rPr>
        <w:t>.....</w:t>
      </w:r>
    </w:p>
    <w:p w14:paraId="74DC7880" w14:textId="7E2F1405" w:rsidR="008E2301" w:rsidRPr="00EB338F" w:rsidRDefault="008E2301" w:rsidP="00EB2B87">
      <w:pPr>
        <w:suppressLineNumbers/>
        <w:rPr>
          <w:color w:val="000000"/>
          <w:szCs w:val="22"/>
        </w:rPr>
      </w:pPr>
      <w:r w:rsidRPr="00042046">
        <w:rPr>
          <w:color w:val="000000"/>
          <w:szCs w:val="22"/>
        </w:rPr>
        <w:t>Tumour size ……….mm (maximum dimension)</w:t>
      </w:r>
      <w:r w:rsidRPr="00042046">
        <w:rPr>
          <w:color w:val="000000"/>
          <w:szCs w:val="22"/>
        </w:rPr>
        <w:tab/>
      </w:r>
      <w:r w:rsidRPr="00042046">
        <w:rPr>
          <w:color w:val="000000"/>
          <w:szCs w:val="22"/>
        </w:rPr>
        <w:tab/>
        <w:t xml:space="preserve">Not assessable </w:t>
      </w:r>
      <w:r w:rsidRPr="00042046">
        <w:rPr>
          <w:color w:val="000000"/>
          <w:szCs w:val="22"/>
        </w:rPr>
        <w:sym w:font="Symbol" w:char="F085"/>
      </w:r>
    </w:p>
    <w:p w14:paraId="4907C534" w14:textId="77777777" w:rsidR="008E2301" w:rsidRPr="00EB338F" w:rsidRDefault="008E2301" w:rsidP="00EB2B87">
      <w:pPr>
        <w:suppressLineNumbers/>
        <w:rPr>
          <w:szCs w:val="22"/>
        </w:rPr>
      </w:pPr>
    </w:p>
    <w:p w14:paraId="4A253BB9" w14:textId="77777777" w:rsidR="008E2301" w:rsidRPr="00EB338F" w:rsidRDefault="008E2301" w:rsidP="00EB2B87">
      <w:pPr>
        <w:suppressLineNumbers/>
        <w:ind w:left="4320" w:firstLine="720"/>
        <w:rPr>
          <w:szCs w:val="22"/>
        </w:rPr>
      </w:pPr>
    </w:p>
    <w:p w14:paraId="11710E43" w14:textId="77777777" w:rsidR="008E2301" w:rsidRPr="00EB338F" w:rsidRDefault="008E2301" w:rsidP="00EB2B87">
      <w:pPr>
        <w:suppressLineNumbers/>
        <w:rPr>
          <w:b/>
          <w:bCs/>
          <w:szCs w:val="22"/>
        </w:rPr>
      </w:pPr>
      <w:r w:rsidRPr="00EB338F">
        <w:rPr>
          <w:b/>
          <w:bCs/>
          <w:szCs w:val="22"/>
        </w:rPr>
        <w:t>Microscopic features</w:t>
      </w:r>
    </w:p>
    <w:p w14:paraId="393CE2F4" w14:textId="77777777" w:rsidR="008E2301" w:rsidRPr="00EB338F" w:rsidRDefault="008E2301" w:rsidP="00EB2B87">
      <w:pPr>
        <w:suppressLineNumbers/>
        <w:rPr>
          <w:b/>
          <w:bCs/>
          <w:szCs w:val="22"/>
        </w:rPr>
      </w:pPr>
    </w:p>
    <w:p w14:paraId="6FDB7079" w14:textId="07E53E32" w:rsidR="008E2301" w:rsidRPr="00EB338F" w:rsidRDefault="008E2301" w:rsidP="00EB2B87">
      <w:pPr>
        <w:suppressLineNumbers/>
        <w:spacing w:line="360" w:lineRule="auto"/>
        <w:rPr>
          <w:b/>
          <w:szCs w:val="22"/>
        </w:rPr>
      </w:pPr>
      <w:r w:rsidRPr="00EB338F">
        <w:rPr>
          <w:b/>
          <w:szCs w:val="22"/>
        </w:rPr>
        <w:t>Histological type</w:t>
      </w:r>
      <w:r w:rsidR="00682C87" w:rsidDel="00682C87">
        <w:rPr>
          <w:b/>
          <w:szCs w:val="22"/>
        </w:rPr>
        <w:t xml:space="preserve"> </w:t>
      </w:r>
      <w:r w:rsidR="009B257E">
        <w:t>†‡</w:t>
      </w:r>
    </w:p>
    <w:p w14:paraId="5076B6E3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proofErr w:type="spellStart"/>
      <w:r w:rsidRPr="00EB338F">
        <w:rPr>
          <w:szCs w:val="22"/>
        </w:rPr>
        <w:t>Thymoma</w:t>
      </w:r>
      <w:proofErr w:type="spellEnd"/>
      <w:r w:rsidRPr="00EB338F">
        <w:rPr>
          <w:szCs w:val="22"/>
        </w:rPr>
        <w:t xml:space="preserve"> A </w:t>
      </w:r>
      <w:r w:rsidRPr="00EB338F">
        <w:rPr>
          <w:szCs w:val="22"/>
        </w:rPr>
        <w:sym w:font="Symbol" w:char="F085"/>
      </w:r>
      <w:proofErr w:type="gramStart"/>
      <w:r w:rsidRPr="00EB338F">
        <w:rPr>
          <w:szCs w:val="22"/>
        </w:rPr>
        <w:t xml:space="preserve">  </w:t>
      </w:r>
      <w:r w:rsidR="00953B96">
        <w:rPr>
          <w:szCs w:val="22"/>
        </w:rPr>
        <w:t xml:space="preserve">      </w:t>
      </w:r>
      <w:proofErr w:type="spellStart"/>
      <w:r w:rsidRPr="00EB338F">
        <w:rPr>
          <w:szCs w:val="22"/>
        </w:rPr>
        <w:t>Thymoma</w:t>
      </w:r>
      <w:proofErr w:type="spellEnd"/>
      <w:proofErr w:type="gramEnd"/>
      <w:r w:rsidRPr="00EB338F">
        <w:rPr>
          <w:szCs w:val="22"/>
        </w:rPr>
        <w:t xml:space="preserve"> AB </w:t>
      </w:r>
      <w:r w:rsidRPr="00EB338F">
        <w:rPr>
          <w:szCs w:val="22"/>
        </w:rPr>
        <w:sym w:font="Symbol" w:char="F085"/>
      </w:r>
      <w:r w:rsidR="00953B96">
        <w:rPr>
          <w:szCs w:val="22"/>
        </w:rPr>
        <w:t xml:space="preserve">  </w:t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="00953B96">
        <w:rPr>
          <w:szCs w:val="22"/>
        </w:rPr>
        <w:t xml:space="preserve">     </w:t>
      </w:r>
      <w:proofErr w:type="spellStart"/>
      <w:r w:rsidRPr="00EB338F">
        <w:rPr>
          <w:szCs w:val="22"/>
        </w:rPr>
        <w:t>Thymoma</w:t>
      </w:r>
      <w:proofErr w:type="spellEnd"/>
      <w:r w:rsidRPr="00EB338F">
        <w:rPr>
          <w:szCs w:val="22"/>
        </w:rPr>
        <w:t xml:space="preserve"> B1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="00953B96">
        <w:rPr>
          <w:szCs w:val="22"/>
        </w:rPr>
        <w:t xml:space="preserve">      </w:t>
      </w:r>
      <w:proofErr w:type="spellStart"/>
      <w:r w:rsidRPr="00EB338F">
        <w:rPr>
          <w:szCs w:val="22"/>
        </w:rPr>
        <w:t>Thymoma</w:t>
      </w:r>
      <w:proofErr w:type="spellEnd"/>
      <w:r w:rsidRPr="00EB338F">
        <w:rPr>
          <w:szCs w:val="22"/>
        </w:rPr>
        <w:t xml:space="preserve"> B2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="00953B96">
        <w:rPr>
          <w:szCs w:val="22"/>
        </w:rPr>
        <w:t xml:space="preserve">      </w:t>
      </w:r>
      <w:proofErr w:type="spellStart"/>
      <w:r w:rsidRPr="00EB338F">
        <w:rPr>
          <w:szCs w:val="22"/>
        </w:rPr>
        <w:t>Thymoma</w:t>
      </w:r>
      <w:proofErr w:type="spellEnd"/>
      <w:r w:rsidRPr="00EB338F">
        <w:rPr>
          <w:szCs w:val="22"/>
        </w:rPr>
        <w:t xml:space="preserve"> B3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</w:p>
    <w:p w14:paraId="7552EFB7" w14:textId="76284531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 xml:space="preserve">Other </w:t>
      </w:r>
      <w:proofErr w:type="spellStart"/>
      <w:r w:rsidRPr="00EB338F">
        <w:rPr>
          <w:szCs w:val="22"/>
        </w:rPr>
        <w:t>thymoma</w:t>
      </w:r>
      <w:proofErr w:type="spellEnd"/>
      <w:r w:rsidRPr="00EB338F">
        <w:rPr>
          <w:szCs w:val="22"/>
        </w:rPr>
        <w:t xml:space="preserve"> (e.g. </w:t>
      </w:r>
      <w:proofErr w:type="spellStart"/>
      <w:r w:rsidRPr="00EB338F">
        <w:rPr>
          <w:szCs w:val="22"/>
        </w:rPr>
        <w:t>micronodular</w:t>
      </w:r>
      <w:proofErr w:type="spellEnd"/>
      <w:proofErr w:type="gramStart"/>
      <w:r w:rsidRPr="00EB338F">
        <w:rPr>
          <w:szCs w:val="22"/>
        </w:rPr>
        <w:t>) ……………………………</w:t>
      </w:r>
      <w:r w:rsidR="00953B96">
        <w:rPr>
          <w:szCs w:val="22"/>
        </w:rPr>
        <w:t>………………</w:t>
      </w:r>
      <w:r w:rsidR="00B07A9C">
        <w:rPr>
          <w:szCs w:val="22"/>
        </w:rPr>
        <w:t>…..</w:t>
      </w:r>
      <w:proofErr w:type="gramEnd"/>
      <w:r w:rsidR="00B07A9C">
        <w:rPr>
          <w:szCs w:val="22"/>
        </w:rPr>
        <w:t>…</w:t>
      </w:r>
      <w:r w:rsidRPr="00EB338F">
        <w:rPr>
          <w:szCs w:val="22"/>
        </w:rPr>
        <w:t>………………</w:t>
      </w:r>
      <w:r w:rsidR="00D5334C">
        <w:rPr>
          <w:szCs w:val="22"/>
        </w:rPr>
        <w:t>…….</w:t>
      </w:r>
    </w:p>
    <w:p w14:paraId="09C323BD" w14:textId="733F3BD3" w:rsidR="008E2301" w:rsidRPr="004E754F" w:rsidRDefault="00953B96" w:rsidP="00EB2B87">
      <w:pPr>
        <w:suppressLineNumbers/>
        <w:spacing w:line="360" w:lineRule="auto"/>
        <w:rPr>
          <w:szCs w:val="22"/>
        </w:rPr>
      </w:pPr>
      <w:r>
        <w:rPr>
          <w:szCs w:val="22"/>
        </w:rPr>
        <w:t>Comb</w:t>
      </w:r>
      <w:r w:rsidRPr="004E754F">
        <w:rPr>
          <w:szCs w:val="22"/>
        </w:rPr>
        <w:t xml:space="preserve">ined tumour </w:t>
      </w:r>
      <w:r w:rsidR="008E2301" w:rsidRPr="004E754F">
        <w:rPr>
          <w:szCs w:val="22"/>
        </w:rPr>
        <w:sym w:font="Symbol" w:char="F085"/>
      </w:r>
      <w:r w:rsidR="008E2301" w:rsidRPr="004E754F">
        <w:rPr>
          <w:szCs w:val="22"/>
        </w:rPr>
        <w:t xml:space="preserve"> (specify</w:t>
      </w:r>
      <w:r w:rsidR="003B634D" w:rsidRPr="004E754F">
        <w:rPr>
          <w:szCs w:val="22"/>
        </w:rPr>
        <w:t xml:space="preserve"> percentages of types</w:t>
      </w:r>
      <w:proofErr w:type="gramStart"/>
      <w:r w:rsidR="003B634D" w:rsidRPr="004E754F">
        <w:rPr>
          <w:szCs w:val="22"/>
        </w:rPr>
        <w:t xml:space="preserve">) </w:t>
      </w:r>
      <w:r w:rsidRPr="004E754F">
        <w:rPr>
          <w:szCs w:val="22"/>
        </w:rPr>
        <w:t>……………..</w:t>
      </w:r>
      <w:proofErr w:type="gramEnd"/>
      <w:r w:rsidRPr="004E754F">
        <w:rPr>
          <w:szCs w:val="22"/>
        </w:rPr>
        <w:t>……………</w:t>
      </w:r>
      <w:r w:rsidR="008E2301" w:rsidRPr="004E754F">
        <w:rPr>
          <w:szCs w:val="22"/>
        </w:rPr>
        <w:t>…………….</w:t>
      </w:r>
      <w:r w:rsidR="003B634D" w:rsidRPr="004E754F">
        <w:rPr>
          <w:szCs w:val="22"/>
        </w:rPr>
        <w:t>...…</w:t>
      </w:r>
      <w:r w:rsidR="00D5334C">
        <w:rPr>
          <w:szCs w:val="22"/>
        </w:rPr>
        <w:t>……….</w:t>
      </w:r>
    </w:p>
    <w:p w14:paraId="1E3EBEA3" w14:textId="3BBA403D" w:rsidR="008E2301" w:rsidRPr="004E754F" w:rsidRDefault="00953B96" w:rsidP="00EB2B87">
      <w:pPr>
        <w:suppressLineNumbers/>
        <w:spacing w:line="360" w:lineRule="auto"/>
        <w:rPr>
          <w:szCs w:val="22"/>
        </w:rPr>
      </w:pPr>
      <w:proofErr w:type="spellStart"/>
      <w:r w:rsidRPr="004E754F">
        <w:rPr>
          <w:szCs w:val="22"/>
        </w:rPr>
        <w:t>Thymic</w:t>
      </w:r>
      <w:proofErr w:type="spellEnd"/>
      <w:r w:rsidRPr="004E754F">
        <w:rPr>
          <w:szCs w:val="22"/>
        </w:rPr>
        <w:t xml:space="preserve"> carcinoma </w:t>
      </w:r>
      <w:r w:rsidR="008E2301" w:rsidRPr="004E754F">
        <w:rPr>
          <w:szCs w:val="22"/>
        </w:rPr>
        <w:sym w:font="Symbol" w:char="F085"/>
      </w:r>
      <w:r w:rsidRPr="004E754F">
        <w:rPr>
          <w:szCs w:val="22"/>
        </w:rPr>
        <w:t xml:space="preserve"> (specify subtype, see A</w:t>
      </w:r>
      <w:r w:rsidR="008E2301" w:rsidRPr="004E754F">
        <w:rPr>
          <w:szCs w:val="22"/>
        </w:rPr>
        <w:t>ppendix C</w:t>
      </w:r>
      <w:proofErr w:type="gramStart"/>
      <w:r w:rsidRPr="004E754F">
        <w:rPr>
          <w:szCs w:val="22"/>
        </w:rPr>
        <w:t>)</w:t>
      </w:r>
      <w:r w:rsidR="008E2301" w:rsidRPr="004E754F">
        <w:rPr>
          <w:szCs w:val="22"/>
        </w:rPr>
        <w:t xml:space="preserve"> ………</w:t>
      </w:r>
      <w:r w:rsidRPr="004E754F">
        <w:rPr>
          <w:szCs w:val="22"/>
        </w:rPr>
        <w:t>………………….</w:t>
      </w:r>
      <w:proofErr w:type="gramEnd"/>
      <w:r w:rsidR="008E2301" w:rsidRPr="004E754F">
        <w:rPr>
          <w:szCs w:val="22"/>
        </w:rPr>
        <w:t>………………</w:t>
      </w:r>
      <w:r w:rsidR="00D5334C">
        <w:rPr>
          <w:szCs w:val="22"/>
        </w:rPr>
        <w:t>……..</w:t>
      </w:r>
    </w:p>
    <w:p w14:paraId="3ADC6A03" w14:textId="605861D7" w:rsidR="00042046" w:rsidRDefault="008E2301" w:rsidP="00EB2B87">
      <w:pPr>
        <w:suppressLineNumbers/>
        <w:spacing w:line="360" w:lineRule="auto"/>
        <w:rPr>
          <w:b/>
          <w:szCs w:val="22"/>
        </w:rPr>
      </w:pPr>
      <w:r w:rsidRPr="004E754F">
        <w:rPr>
          <w:szCs w:val="22"/>
        </w:rPr>
        <w:t xml:space="preserve">Neuroendocrine </w:t>
      </w:r>
      <w:proofErr w:type="spellStart"/>
      <w:r w:rsidRPr="004E754F">
        <w:rPr>
          <w:szCs w:val="22"/>
        </w:rPr>
        <w:t>thymic</w:t>
      </w:r>
      <w:proofErr w:type="spellEnd"/>
      <w:r w:rsidRPr="004E754F">
        <w:rPr>
          <w:szCs w:val="22"/>
        </w:rPr>
        <w:t xml:space="preserve"> tumours (specify subtype/grade</w:t>
      </w:r>
      <w:r w:rsidR="00953B96" w:rsidRPr="004E754F">
        <w:rPr>
          <w:szCs w:val="22"/>
        </w:rPr>
        <w:t>, see Appendix C</w:t>
      </w:r>
      <w:r w:rsidRPr="004E754F">
        <w:rPr>
          <w:szCs w:val="22"/>
        </w:rPr>
        <w:t>) ………………………</w:t>
      </w:r>
      <w:r w:rsidR="00D5334C">
        <w:rPr>
          <w:szCs w:val="22"/>
        </w:rPr>
        <w:t>……</w:t>
      </w:r>
      <w:r w:rsidR="00042046">
        <w:rPr>
          <w:b/>
          <w:szCs w:val="22"/>
        </w:rPr>
        <w:br w:type="page"/>
      </w:r>
    </w:p>
    <w:p w14:paraId="3AF98957" w14:textId="5D506515" w:rsidR="008E2301" w:rsidRPr="004E754F" w:rsidRDefault="008E2301" w:rsidP="00EB2B87">
      <w:pPr>
        <w:suppressLineNumbers/>
        <w:spacing w:line="360" w:lineRule="auto"/>
        <w:rPr>
          <w:szCs w:val="22"/>
        </w:rPr>
      </w:pPr>
      <w:r w:rsidRPr="004E754F">
        <w:rPr>
          <w:b/>
          <w:szCs w:val="22"/>
        </w:rPr>
        <w:t>Direct invasion</w:t>
      </w:r>
      <w:r w:rsidR="00682C87" w:rsidRPr="004E754F" w:rsidDel="00682C87">
        <w:rPr>
          <w:b/>
          <w:szCs w:val="22"/>
        </w:rPr>
        <w:t xml:space="preserve"> </w:t>
      </w:r>
    </w:p>
    <w:p w14:paraId="5E6DF3C0" w14:textId="4123D60F" w:rsidR="008E2301" w:rsidRPr="004E754F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proofErr w:type="spellStart"/>
      <w:r w:rsidRPr="004E754F">
        <w:rPr>
          <w:szCs w:val="22"/>
        </w:rPr>
        <w:t>Mediastinal</w:t>
      </w:r>
      <w:proofErr w:type="spellEnd"/>
      <w:r w:rsidRPr="004E754F">
        <w:rPr>
          <w:szCs w:val="22"/>
        </w:rPr>
        <w:t xml:space="preserve"> pleura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</w:r>
      <w:r w:rsidR="003B634D" w:rsidRPr="004E754F">
        <w:rPr>
          <w:szCs w:val="22"/>
        </w:rPr>
        <w:t xml:space="preserve">Not involved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applicable </w:t>
      </w:r>
      <w:r w:rsidR="003B634D" w:rsidRPr="004E754F">
        <w:rPr>
          <w:szCs w:val="22"/>
        </w:rPr>
        <w:sym w:font="Symbol" w:char="F085"/>
      </w:r>
    </w:p>
    <w:p w14:paraId="3B2D00BD" w14:textId="0803C09C" w:rsidR="008E2301" w:rsidRPr="004E754F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b/>
          <w:szCs w:val="22"/>
        </w:rPr>
      </w:pPr>
      <w:r w:rsidRPr="004E754F">
        <w:rPr>
          <w:szCs w:val="22"/>
        </w:rPr>
        <w:t>Pericardium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</w:r>
      <w:r w:rsidR="003B634D" w:rsidRPr="004E754F">
        <w:rPr>
          <w:szCs w:val="22"/>
        </w:rPr>
        <w:t xml:space="preserve">Not involved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>Involved</w:t>
      </w:r>
      <w:r w:rsidR="003B634D" w:rsidRPr="004E754F">
        <w:rPr>
          <w:b/>
          <w:szCs w:val="22"/>
        </w:rPr>
        <w:t xml:space="preserve">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assessable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applicable </w:t>
      </w:r>
      <w:r w:rsidR="003B634D" w:rsidRPr="004E754F">
        <w:rPr>
          <w:szCs w:val="22"/>
        </w:rPr>
        <w:sym w:font="Symbol" w:char="F085"/>
      </w:r>
    </w:p>
    <w:p w14:paraId="48823364" w14:textId="203E7068" w:rsidR="008E2301" w:rsidRPr="004E754F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>Lung</w:t>
      </w:r>
      <w:r w:rsidR="003B634D" w:rsidRPr="004E754F">
        <w:rPr>
          <w:szCs w:val="22"/>
        </w:rPr>
        <w:t>/Visceral</w:t>
      </w:r>
      <w:r w:rsidR="001902D7">
        <w:rPr>
          <w:szCs w:val="22"/>
        </w:rPr>
        <w:t xml:space="preserve"> </w:t>
      </w:r>
      <w:r w:rsidR="001902D7">
        <w:t>†</w:t>
      </w:r>
      <w:r w:rsidR="003B634D" w:rsidRPr="004E754F">
        <w:rPr>
          <w:szCs w:val="22"/>
        </w:rPr>
        <w:t xml:space="preserve"> pleura</w:t>
      </w:r>
      <w:r w:rsidRPr="004E754F">
        <w:rPr>
          <w:szCs w:val="22"/>
        </w:rPr>
        <w:tab/>
      </w:r>
      <w:r w:rsidR="003B634D" w:rsidRPr="004E754F">
        <w:rPr>
          <w:szCs w:val="22"/>
        </w:rPr>
        <w:t xml:space="preserve">Not involved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>Involved</w:t>
      </w:r>
      <w:r w:rsidR="003B634D" w:rsidRPr="004E754F">
        <w:rPr>
          <w:b/>
          <w:szCs w:val="22"/>
        </w:rPr>
        <w:t xml:space="preserve">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assessable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applicable </w:t>
      </w:r>
      <w:r w:rsidR="003B634D" w:rsidRPr="004E754F">
        <w:rPr>
          <w:szCs w:val="22"/>
        </w:rPr>
        <w:sym w:font="Symbol" w:char="F085"/>
      </w:r>
    </w:p>
    <w:p w14:paraId="45FA7046" w14:textId="77777777" w:rsidR="003B634D" w:rsidRPr="004E754F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>Great vessels</w:t>
      </w:r>
    </w:p>
    <w:p w14:paraId="33B20B51" w14:textId="0B024481" w:rsidR="008E2301" w:rsidRPr="004E754F" w:rsidRDefault="003B634D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ab/>
        <w:t>Innominate vein</w:t>
      </w:r>
      <w:r w:rsidR="001902D7">
        <w:rPr>
          <w:szCs w:val="22"/>
        </w:rPr>
        <w:t xml:space="preserve"> </w:t>
      </w:r>
      <w:r w:rsidR="001902D7">
        <w:t>†</w:t>
      </w:r>
      <w:r w:rsidR="008E2301" w:rsidRPr="004E754F">
        <w:rPr>
          <w:szCs w:val="22"/>
        </w:rPr>
        <w:tab/>
      </w:r>
      <w:r w:rsidRPr="004E754F">
        <w:rPr>
          <w:szCs w:val="22"/>
        </w:rPr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5068ECC1" w14:textId="6FB71FAD" w:rsidR="003B634D" w:rsidRPr="004E754F" w:rsidRDefault="003B634D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ab/>
        <w:t xml:space="preserve">Aorta 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644F8925" w14:textId="0CD33F40" w:rsidR="003B634D" w:rsidRPr="004E754F" w:rsidRDefault="003B634D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ab/>
        <w:t>SVC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5A4D32E5" w14:textId="47B2F4BD" w:rsidR="003B634D" w:rsidRPr="004E754F" w:rsidRDefault="003B634D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ab/>
        <w:t>Arch vessels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31F24228" w14:textId="35E0C004" w:rsidR="004F5FDC" w:rsidRPr="004E754F" w:rsidRDefault="003B634D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ab/>
      </w:r>
      <w:proofErr w:type="spellStart"/>
      <w:r w:rsidR="004F5FDC">
        <w:rPr>
          <w:szCs w:val="22"/>
        </w:rPr>
        <w:t>Extra</w:t>
      </w:r>
      <w:r w:rsidR="004F5FDC" w:rsidRPr="004E754F">
        <w:rPr>
          <w:szCs w:val="22"/>
        </w:rPr>
        <w:t>pericardial</w:t>
      </w:r>
      <w:proofErr w:type="spellEnd"/>
      <w:r w:rsidR="004F5FDC" w:rsidRPr="004E754F">
        <w:rPr>
          <w:szCs w:val="22"/>
        </w:rPr>
        <w:t xml:space="preserve"> PA</w:t>
      </w:r>
      <w:r w:rsidR="004F5FDC">
        <w:rPr>
          <w:szCs w:val="22"/>
        </w:rPr>
        <w:t xml:space="preserve"> </w:t>
      </w:r>
      <w:r w:rsidR="004F5FDC">
        <w:t>†</w:t>
      </w:r>
      <w:r w:rsidR="004F5FDC" w:rsidRPr="004E754F">
        <w:rPr>
          <w:szCs w:val="22"/>
        </w:rPr>
        <w:tab/>
        <w:t xml:space="preserve">Not involved </w:t>
      </w:r>
      <w:r w:rsidR="004F5FDC" w:rsidRPr="004E754F">
        <w:rPr>
          <w:szCs w:val="22"/>
        </w:rPr>
        <w:sym w:font="Symbol" w:char="F085"/>
      </w:r>
      <w:r w:rsidR="004F5FDC" w:rsidRPr="004E754F">
        <w:rPr>
          <w:szCs w:val="22"/>
        </w:rPr>
        <w:t xml:space="preserve"> </w:t>
      </w:r>
      <w:r w:rsidR="004F5FDC" w:rsidRPr="004E754F">
        <w:rPr>
          <w:szCs w:val="22"/>
        </w:rPr>
        <w:tab/>
        <w:t>Involved</w:t>
      </w:r>
      <w:r w:rsidR="004F5FDC" w:rsidRPr="004E754F">
        <w:rPr>
          <w:b/>
          <w:szCs w:val="22"/>
        </w:rPr>
        <w:t xml:space="preserve"> </w:t>
      </w:r>
      <w:r w:rsidR="004F5FDC" w:rsidRPr="004E754F">
        <w:rPr>
          <w:szCs w:val="22"/>
        </w:rPr>
        <w:sym w:font="Symbol" w:char="F085"/>
      </w:r>
      <w:r w:rsidR="004F5FDC" w:rsidRPr="004E754F">
        <w:rPr>
          <w:szCs w:val="22"/>
        </w:rPr>
        <w:t xml:space="preserve"> </w:t>
      </w:r>
      <w:r w:rsidR="004F5FDC" w:rsidRPr="004E754F">
        <w:rPr>
          <w:szCs w:val="22"/>
        </w:rPr>
        <w:tab/>
        <w:t xml:space="preserve">Not assessable </w:t>
      </w:r>
      <w:r w:rsidR="004F5FDC" w:rsidRPr="004E754F">
        <w:rPr>
          <w:szCs w:val="22"/>
        </w:rPr>
        <w:sym w:font="Symbol" w:char="F085"/>
      </w:r>
      <w:r w:rsidR="004F5FDC" w:rsidRPr="004E754F">
        <w:rPr>
          <w:szCs w:val="22"/>
        </w:rPr>
        <w:t xml:space="preserve"> </w:t>
      </w:r>
      <w:r w:rsidR="004F5FDC" w:rsidRPr="004E754F">
        <w:rPr>
          <w:szCs w:val="22"/>
        </w:rPr>
        <w:tab/>
        <w:t xml:space="preserve">Not applicable </w:t>
      </w:r>
      <w:r w:rsidR="004F5FDC" w:rsidRPr="004E754F">
        <w:rPr>
          <w:szCs w:val="22"/>
        </w:rPr>
        <w:sym w:font="Symbol" w:char="F085"/>
      </w:r>
    </w:p>
    <w:p w14:paraId="5EA66EF4" w14:textId="0A3317DF" w:rsidR="003B634D" w:rsidRDefault="004F5FDC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>
        <w:rPr>
          <w:szCs w:val="22"/>
        </w:rPr>
        <w:tab/>
      </w:r>
      <w:proofErr w:type="spellStart"/>
      <w:r w:rsidR="003B634D" w:rsidRPr="004E754F">
        <w:rPr>
          <w:szCs w:val="22"/>
        </w:rPr>
        <w:t>Intrapericardial</w:t>
      </w:r>
      <w:proofErr w:type="spellEnd"/>
      <w:r w:rsidR="003B634D" w:rsidRPr="004E754F">
        <w:rPr>
          <w:szCs w:val="22"/>
        </w:rPr>
        <w:t xml:space="preserve"> PA</w:t>
      </w:r>
      <w:r w:rsidR="001902D7">
        <w:rPr>
          <w:szCs w:val="22"/>
        </w:rPr>
        <w:t xml:space="preserve"> </w:t>
      </w:r>
      <w:r w:rsidR="001902D7">
        <w:t>†</w:t>
      </w:r>
      <w:r w:rsidR="003B634D" w:rsidRPr="004E754F">
        <w:rPr>
          <w:szCs w:val="22"/>
        </w:rPr>
        <w:tab/>
        <w:t xml:space="preserve">Not involved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>Involved</w:t>
      </w:r>
      <w:r w:rsidR="003B634D" w:rsidRPr="004E754F">
        <w:rPr>
          <w:b/>
          <w:szCs w:val="22"/>
        </w:rPr>
        <w:t xml:space="preserve">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assessable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applicable </w:t>
      </w:r>
      <w:r w:rsidR="003B634D" w:rsidRPr="004E754F">
        <w:rPr>
          <w:szCs w:val="22"/>
        </w:rPr>
        <w:sym w:font="Symbol" w:char="F085"/>
      </w:r>
    </w:p>
    <w:p w14:paraId="31FB78D5" w14:textId="472DE781" w:rsidR="008E2301" w:rsidRPr="004E754F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 w:rsidRPr="004E754F">
        <w:rPr>
          <w:szCs w:val="22"/>
        </w:rPr>
        <w:t>Phrenic nerve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ab/>
      </w:r>
      <w:r w:rsidR="003B634D" w:rsidRPr="004E754F">
        <w:rPr>
          <w:szCs w:val="22"/>
        </w:rPr>
        <w:t xml:space="preserve">Not involved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>Involved</w:t>
      </w:r>
      <w:r w:rsidR="003B634D" w:rsidRPr="004E754F">
        <w:rPr>
          <w:b/>
          <w:szCs w:val="22"/>
        </w:rPr>
        <w:t xml:space="preserve">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assessable </w:t>
      </w:r>
      <w:r w:rsidR="003B634D" w:rsidRPr="004E754F">
        <w:rPr>
          <w:szCs w:val="22"/>
        </w:rPr>
        <w:sym w:font="Symbol" w:char="F085"/>
      </w:r>
      <w:r w:rsidR="003B634D" w:rsidRPr="004E754F">
        <w:rPr>
          <w:szCs w:val="22"/>
        </w:rPr>
        <w:t xml:space="preserve"> </w:t>
      </w:r>
      <w:r w:rsidR="00974C5C" w:rsidRPr="004E754F">
        <w:rPr>
          <w:szCs w:val="22"/>
        </w:rPr>
        <w:tab/>
      </w:r>
      <w:r w:rsidR="003B634D" w:rsidRPr="004E754F">
        <w:rPr>
          <w:szCs w:val="22"/>
        </w:rPr>
        <w:t xml:space="preserve">Not applicable </w:t>
      </w:r>
      <w:r w:rsidR="003B634D" w:rsidRPr="004E754F">
        <w:rPr>
          <w:szCs w:val="22"/>
        </w:rPr>
        <w:sym w:font="Symbol" w:char="F085"/>
      </w:r>
    </w:p>
    <w:p w14:paraId="511CA38B" w14:textId="60F8EB80" w:rsidR="00602178" w:rsidRDefault="00602178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>
        <w:rPr>
          <w:szCs w:val="22"/>
        </w:rPr>
        <w:t>Chest wall</w:t>
      </w:r>
      <w:r w:rsidRPr="00602178">
        <w:rPr>
          <w:szCs w:val="22"/>
        </w:rPr>
        <w:t xml:space="preserve"> </w:t>
      </w:r>
      <w:r w:rsidRPr="004E754F">
        <w:rPr>
          <w:szCs w:val="22"/>
        </w:rPr>
        <w:tab/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  <w:t xml:space="preserve">Not applicable </w:t>
      </w:r>
      <w:r w:rsidRPr="004E754F">
        <w:rPr>
          <w:szCs w:val="22"/>
        </w:rPr>
        <w:sym w:font="Symbol" w:char="F085"/>
      </w:r>
    </w:p>
    <w:p w14:paraId="09A3837D" w14:textId="77777777" w:rsidR="00602178" w:rsidRDefault="008E2301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rPr>
          <w:szCs w:val="22"/>
        </w:rPr>
      </w:pPr>
      <w:r w:rsidRPr="004E754F">
        <w:rPr>
          <w:szCs w:val="22"/>
        </w:rPr>
        <w:t>Other</w:t>
      </w:r>
      <w:r w:rsidR="003B634D" w:rsidRPr="004E754F">
        <w:rPr>
          <w:szCs w:val="22"/>
        </w:rPr>
        <w:t xml:space="preserve"> involved organ sites</w:t>
      </w:r>
      <w:r w:rsidRPr="004E754F">
        <w:rPr>
          <w:szCs w:val="22"/>
        </w:rPr>
        <w:t xml:space="preserve"> </w:t>
      </w:r>
      <w:r w:rsidR="001902D7">
        <w:rPr>
          <w:szCs w:val="22"/>
        </w:rPr>
        <w:t xml:space="preserve"> </w:t>
      </w:r>
      <w:r w:rsidR="001902D7">
        <w:t>†</w:t>
      </w:r>
      <w:r w:rsidRPr="004E754F">
        <w:rPr>
          <w:szCs w:val="22"/>
        </w:rPr>
        <w:t>…………</w:t>
      </w:r>
      <w:r w:rsidRPr="004E754F">
        <w:rPr>
          <w:szCs w:val="22"/>
        </w:rPr>
        <w:tab/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</w:r>
      <w:r w:rsidR="00F54044" w:rsidRPr="004E754F">
        <w:rPr>
          <w:szCs w:val="22"/>
        </w:rPr>
        <w:t xml:space="preserve">Not assessable </w:t>
      </w:r>
      <w:r w:rsidR="00F54044" w:rsidRPr="004E754F">
        <w:rPr>
          <w:szCs w:val="22"/>
        </w:rPr>
        <w:sym w:font="Symbol" w:char="F085"/>
      </w:r>
      <w:r w:rsidR="00F54044" w:rsidRPr="004E754F">
        <w:rPr>
          <w:szCs w:val="22"/>
        </w:rPr>
        <w:t xml:space="preserve"> </w:t>
      </w:r>
      <w:r w:rsidR="00F54044" w:rsidRPr="004E754F">
        <w:rPr>
          <w:szCs w:val="22"/>
        </w:rPr>
        <w:tab/>
        <w:t xml:space="preserve">Not applicable </w:t>
      </w:r>
      <w:r w:rsidR="00F54044" w:rsidRPr="004E754F">
        <w:rPr>
          <w:szCs w:val="22"/>
        </w:rPr>
        <w:sym w:font="Symbol" w:char="F085"/>
      </w:r>
    </w:p>
    <w:p w14:paraId="6018A055" w14:textId="52A47183" w:rsidR="00F54044" w:rsidRPr="004E754F" w:rsidRDefault="00602178" w:rsidP="00EB2B87">
      <w:pPr>
        <w:suppressLineNumbers/>
        <w:tabs>
          <w:tab w:val="left" w:pos="567"/>
          <w:tab w:val="left" w:pos="2694"/>
          <w:tab w:val="left" w:pos="4536"/>
          <w:tab w:val="left" w:pos="5954"/>
          <w:tab w:val="left" w:pos="7938"/>
        </w:tabs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by</w:t>
      </w:r>
      <w:proofErr w:type="gramEnd"/>
      <w:r>
        <w:rPr>
          <w:szCs w:val="22"/>
        </w:rPr>
        <w:t xml:space="preserve"> direct spread)</w:t>
      </w:r>
    </w:p>
    <w:p w14:paraId="6094B308" w14:textId="77777777" w:rsidR="00F54044" w:rsidRDefault="00F54044" w:rsidP="00EB2B87">
      <w:pPr>
        <w:suppressLineNumbers/>
        <w:spacing w:line="360" w:lineRule="auto"/>
        <w:rPr>
          <w:szCs w:val="22"/>
        </w:rPr>
      </w:pPr>
    </w:p>
    <w:p w14:paraId="1D385504" w14:textId="44CA9C2B" w:rsidR="00F54044" w:rsidRPr="00EB338F" w:rsidRDefault="00F54044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  <w:r w:rsidRPr="00EB338F">
        <w:rPr>
          <w:b/>
          <w:szCs w:val="22"/>
        </w:rPr>
        <w:t>Lymph node involvement</w:t>
      </w:r>
      <w:r w:rsidDel="00682C87">
        <w:rPr>
          <w:b/>
          <w:szCs w:val="22"/>
        </w:rPr>
        <w:t xml:space="preserve"> </w:t>
      </w:r>
      <w:r w:rsidR="009B257E">
        <w:t>†</w:t>
      </w:r>
    </w:p>
    <w:p w14:paraId="088C7290" w14:textId="4BB9AD92" w:rsidR="00F54044" w:rsidRDefault="00F54044" w:rsidP="00EB2B87">
      <w:pPr>
        <w:suppressLineNumbers/>
        <w:tabs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>
        <w:rPr>
          <w:szCs w:val="22"/>
        </w:rPr>
        <w:t>Anterior (</w:t>
      </w:r>
      <w:proofErr w:type="spellStart"/>
      <w:r>
        <w:rPr>
          <w:szCs w:val="22"/>
        </w:rPr>
        <w:t>perithymic</w:t>
      </w:r>
      <w:proofErr w:type="spellEnd"/>
      <w:r>
        <w:rPr>
          <w:szCs w:val="22"/>
        </w:rPr>
        <w:t>):</w:t>
      </w:r>
      <w:r>
        <w:rPr>
          <w:szCs w:val="22"/>
        </w:rPr>
        <w:tab/>
        <w:t xml:space="preserve"> </w:t>
      </w:r>
      <w:r w:rsidRPr="004E754F">
        <w:rPr>
          <w:szCs w:val="22"/>
        </w:rPr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15224995" w14:textId="23F03AB1" w:rsidR="00F54044" w:rsidRPr="00EB338F" w:rsidRDefault="00F54044" w:rsidP="00EB2B87">
      <w:pPr>
        <w:suppressLineNumbers/>
        <w:tabs>
          <w:tab w:val="left" w:pos="2694"/>
          <w:tab w:val="left" w:pos="4536"/>
          <w:tab w:val="left" w:pos="5954"/>
          <w:tab w:val="left" w:pos="7938"/>
        </w:tabs>
        <w:spacing w:line="360" w:lineRule="auto"/>
        <w:rPr>
          <w:szCs w:val="22"/>
        </w:rPr>
      </w:pPr>
      <w:r>
        <w:rPr>
          <w:szCs w:val="22"/>
        </w:rPr>
        <w:t xml:space="preserve">Deep </w:t>
      </w:r>
      <w:proofErr w:type="spellStart"/>
      <w:r>
        <w:rPr>
          <w:szCs w:val="22"/>
        </w:rPr>
        <w:t>intrathoracic</w:t>
      </w:r>
      <w:proofErr w:type="spellEnd"/>
      <w:r>
        <w:rPr>
          <w:szCs w:val="22"/>
        </w:rPr>
        <w:t>/cervical:</w:t>
      </w:r>
      <w:r>
        <w:rPr>
          <w:szCs w:val="22"/>
        </w:rPr>
        <w:tab/>
      </w:r>
      <w:r w:rsidRPr="004E754F">
        <w:rPr>
          <w:szCs w:val="22"/>
        </w:rPr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</w:p>
    <w:p w14:paraId="5F6D8569" w14:textId="65DFE471" w:rsidR="00F54044" w:rsidRPr="00EB338F" w:rsidRDefault="00F54044" w:rsidP="00EB2B87">
      <w:pPr>
        <w:suppressLineNumbers/>
        <w:tabs>
          <w:tab w:val="left" w:pos="2694"/>
          <w:tab w:val="left" w:pos="4536"/>
          <w:tab w:val="left" w:pos="5954"/>
          <w:tab w:val="left" w:pos="7088"/>
          <w:tab w:val="left" w:pos="7938"/>
          <w:tab w:val="left" w:pos="9356"/>
        </w:tabs>
        <w:spacing w:line="360" w:lineRule="auto"/>
        <w:rPr>
          <w:szCs w:val="22"/>
        </w:rPr>
      </w:pPr>
      <w:proofErr w:type="gramStart"/>
      <w:r>
        <w:rPr>
          <w:szCs w:val="22"/>
        </w:rPr>
        <w:t>Other  …………………: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</w:r>
      <w:r w:rsidRPr="004E754F">
        <w:rPr>
          <w:szCs w:val="22"/>
        </w:rPr>
        <w:t xml:space="preserve">Not involved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>Involved</w:t>
      </w:r>
      <w:r w:rsidRPr="004E754F">
        <w:rPr>
          <w:b/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assessable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="00417818">
        <w:rPr>
          <w:szCs w:val="22"/>
        </w:rPr>
        <w:tab/>
      </w:r>
      <w:r w:rsidRPr="004E754F">
        <w:rPr>
          <w:szCs w:val="22"/>
        </w:rPr>
        <w:t xml:space="preserve">Not applicable </w:t>
      </w:r>
      <w:r w:rsidRPr="004E754F">
        <w:rPr>
          <w:szCs w:val="22"/>
        </w:rPr>
        <w:sym w:font="Symbol" w:char="F085"/>
      </w:r>
      <w:r>
        <w:rPr>
          <w:szCs w:val="22"/>
        </w:rPr>
        <w:t xml:space="preserve"> </w:t>
      </w:r>
    </w:p>
    <w:p w14:paraId="0C978AEB" w14:textId="594B9FF6" w:rsidR="008E2301" w:rsidRPr="004E754F" w:rsidRDefault="008E2301" w:rsidP="00EB2B87">
      <w:pPr>
        <w:suppressLineNumbers/>
        <w:tabs>
          <w:tab w:val="left" w:pos="2694"/>
          <w:tab w:val="left" w:pos="7938"/>
        </w:tabs>
        <w:spacing w:line="360" w:lineRule="auto"/>
        <w:rPr>
          <w:b/>
          <w:szCs w:val="22"/>
        </w:rPr>
      </w:pPr>
      <w:r w:rsidRPr="004E754F">
        <w:rPr>
          <w:szCs w:val="22"/>
        </w:rPr>
        <w:tab/>
        <w:t xml:space="preserve"> </w:t>
      </w:r>
    </w:p>
    <w:p w14:paraId="2CB907E7" w14:textId="66620B6E" w:rsidR="008E2301" w:rsidRPr="004E754F" w:rsidRDefault="008E2301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  <w:r w:rsidRPr="004E754F">
        <w:rPr>
          <w:b/>
          <w:szCs w:val="22"/>
        </w:rPr>
        <w:t xml:space="preserve">Separate </w:t>
      </w:r>
      <w:proofErr w:type="spellStart"/>
      <w:r w:rsidR="004415F6" w:rsidRPr="004E754F">
        <w:rPr>
          <w:b/>
          <w:szCs w:val="22"/>
        </w:rPr>
        <w:t>extrathymic</w:t>
      </w:r>
      <w:proofErr w:type="spellEnd"/>
      <w:r w:rsidR="004415F6" w:rsidRPr="004E754F">
        <w:rPr>
          <w:b/>
          <w:szCs w:val="22"/>
        </w:rPr>
        <w:t xml:space="preserve"> tumour no</w:t>
      </w:r>
      <w:r w:rsidR="00C438F8" w:rsidRPr="004E754F">
        <w:rPr>
          <w:b/>
          <w:szCs w:val="22"/>
        </w:rPr>
        <w:t>d</w:t>
      </w:r>
      <w:r w:rsidR="004415F6" w:rsidRPr="004E754F">
        <w:rPr>
          <w:b/>
          <w:szCs w:val="22"/>
        </w:rPr>
        <w:t>ules/metastases</w:t>
      </w:r>
      <w:r w:rsidR="00682C87" w:rsidRPr="004E754F" w:rsidDel="00682C87">
        <w:rPr>
          <w:b/>
          <w:szCs w:val="22"/>
        </w:rPr>
        <w:t xml:space="preserve"> </w:t>
      </w:r>
    </w:p>
    <w:p w14:paraId="5170FB0A" w14:textId="45448333" w:rsidR="008E2301" w:rsidRPr="004E754F" w:rsidRDefault="008E2301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  <w:r w:rsidRPr="004E754F">
        <w:rPr>
          <w:b/>
          <w:szCs w:val="22"/>
        </w:rPr>
        <w:t xml:space="preserve">Pleural </w:t>
      </w:r>
      <w:r w:rsidR="004415F6" w:rsidRPr="004E754F">
        <w:rPr>
          <w:b/>
          <w:szCs w:val="22"/>
        </w:rPr>
        <w:t>o</w:t>
      </w:r>
      <w:r w:rsidRPr="004E754F">
        <w:rPr>
          <w:b/>
          <w:szCs w:val="22"/>
        </w:rPr>
        <w:t xml:space="preserve">r </w:t>
      </w:r>
      <w:r w:rsidR="004415F6" w:rsidRPr="004E754F">
        <w:rPr>
          <w:b/>
          <w:szCs w:val="22"/>
        </w:rPr>
        <w:t>pericardial</w:t>
      </w:r>
      <w:r w:rsidRPr="004E754F">
        <w:rPr>
          <w:b/>
          <w:szCs w:val="22"/>
        </w:rPr>
        <w:t xml:space="preserve"> (stage</w:t>
      </w:r>
      <w:r w:rsidR="00F54044">
        <w:rPr>
          <w:b/>
          <w:szCs w:val="22"/>
        </w:rPr>
        <w:t xml:space="preserve"> </w:t>
      </w:r>
      <w:r w:rsidR="000850E7">
        <w:rPr>
          <w:b/>
          <w:szCs w:val="22"/>
        </w:rPr>
        <w:t>p</w:t>
      </w:r>
      <w:r w:rsidR="00F54044">
        <w:rPr>
          <w:b/>
          <w:szCs w:val="22"/>
        </w:rPr>
        <w:t>M1a</w:t>
      </w:r>
      <w:r w:rsidRPr="004E754F">
        <w:rPr>
          <w:b/>
          <w:szCs w:val="22"/>
        </w:rPr>
        <w:t>)</w:t>
      </w:r>
      <w:r w:rsidR="00682C87" w:rsidRPr="004E754F" w:rsidDel="00682C87">
        <w:rPr>
          <w:b/>
          <w:szCs w:val="22"/>
        </w:rPr>
        <w:t xml:space="preserve"> </w:t>
      </w:r>
      <w:r w:rsidR="009B257E">
        <w:t>†‡</w:t>
      </w:r>
      <w:r w:rsidR="00682C87" w:rsidRPr="004E754F" w:rsidDel="00682C87">
        <w:rPr>
          <w:b/>
          <w:szCs w:val="22"/>
        </w:rPr>
        <w:t xml:space="preserve"> </w:t>
      </w:r>
    </w:p>
    <w:p w14:paraId="765B8B77" w14:textId="77777777" w:rsidR="008E2301" w:rsidRPr="004E754F" w:rsidRDefault="008E2301" w:rsidP="00EB2B87">
      <w:pPr>
        <w:suppressLineNumbers/>
        <w:tabs>
          <w:tab w:val="left" w:pos="2340"/>
        </w:tabs>
        <w:spacing w:line="360" w:lineRule="auto"/>
        <w:rPr>
          <w:szCs w:val="22"/>
        </w:rPr>
      </w:pPr>
      <w:r w:rsidRPr="004E754F">
        <w:rPr>
          <w:szCs w:val="22"/>
        </w:rPr>
        <w:t xml:space="preserve">Present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  <w:r w:rsidRPr="004E754F">
        <w:rPr>
          <w:szCs w:val="22"/>
        </w:rPr>
        <w:tab/>
      </w:r>
      <w:r w:rsidR="004415F6" w:rsidRPr="004E754F">
        <w:rPr>
          <w:szCs w:val="22"/>
        </w:rPr>
        <w:t>Not identified</w:t>
      </w:r>
      <w:r w:rsidRPr="004E754F">
        <w:rPr>
          <w:szCs w:val="22"/>
        </w:rPr>
        <w:t xml:space="preserve"> </w:t>
      </w:r>
      <w:r w:rsidRPr="004E754F">
        <w:rPr>
          <w:szCs w:val="22"/>
        </w:rPr>
        <w:sym w:font="Symbol" w:char="F085"/>
      </w:r>
      <w:r w:rsidRPr="004E754F">
        <w:rPr>
          <w:szCs w:val="22"/>
        </w:rPr>
        <w:t xml:space="preserve"> </w:t>
      </w:r>
    </w:p>
    <w:p w14:paraId="31025675" w14:textId="2445D9A9" w:rsidR="008E2301" w:rsidRPr="004E754F" w:rsidRDefault="008E2301" w:rsidP="00EB2B87">
      <w:pPr>
        <w:suppressLineNumbers/>
        <w:tabs>
          <w:tab w:val="left" w:pos="2340"/>
          <w:tab w:val="left" w:pos="5812"/>
        </w:tabs>
        <w:spacing w:line="360" w:lineRule="auto"/>
        <w:rPr>
          <w:szCs w:val="22"/>
        </w:rPr>
      </w:pPr>
      <w:r w:rsidRPr="004E754F">
        <w:rPr>
          <w:szCs w:val="22"/>
        </w:rPr>
        <w:t>Number:</w:t>
      </w:r>
      <w:r w:rsidR="00D5334C">
        <w:rPr>
          <w:szCs w:val="22"/>
        </w:rPr>
        <w:t xml:space="preserve"> </w:t>
      </w:r>
      <w:r w:rsidRPr="004E754F">
        <w:rPr>
          <w:szCs w:val="22"/>
        </w:rPr>
        <w:t xml:space="preserve">.......... </w:t>
      </w:r>
    </w:p>
    <w:p w14:paraId="41BB94A8" w14:textId="77777777" w:rsidR="008E2301" w:rsidRPr="004E754F" w:rsidRDefault="008E2301" w:rsidP="00EB2B87">
      <w:pPr>
        <w:suppressLineNumbers/>
        <w:tabs>
          <w:tab w:val="left" w:pos="2340"/>
          <w:tab w:val="left" w:pos="5812"/>
        </w:tabs>
        <w:spacing w:line="360" w:lineRule="auto"/>
        <w:rPr>
          <w:szCs w:val="22"/>
        </w:rPr>
      </w:pPr>
      <w:r w:rsidRPr="004E754F">
        <w:rPr>
          <w:szCs w:val="22"/>
        </w:rPr>
        <w:t>Location(s</w:t>
      </w:r>
      <w:proofErr w:type="gramStart"/>
      <w:r w:rsidRPr="004E754F">
        <w:rPr>
          <w:szCs w:val="22"/>
        </w:rPr>
        <w:t>) ………………….</w:t>
      </w:r>
      <w:proofErr w:type="gramEnd"/>
      <w:r w:rsidRPr="004E754F">
        <w:rPr>
          <w:szCs w:val="22"/>
        </w:rPr>
        <w:t xml:space="preserve"> ………………………………</w:t>
      </w:r>
      <w:proofErr w:type="gramStart"/>
      <w:r w:rsidRPr="004E754F">
        <w:rPr>
          <w:szCs w:val="22"/>
        </w:rPr>
        <w:t>..</w:t>
      </w:r>
      <w:proofErr w:type="gramEnd"/>
    </w:p>
    <w:p w14:paraId="79F4CD67" w14:textId="77777777" w:rsidR="00042046" w:rsidRDefault="00042046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</w:p>
    <w:p w14:paraId="5442B5D1" w14:textId="706A0567" w:rsidR="008E2301" w:rsidRPr="004E754F" w:rsidRDefault="008E2301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  <w:r w:rsidRPr="004E754F">
        <w:rPr>
          <w:b/>
          <w:szCs w:val="22"/>
        </w:rPr>
        <w:t xml:space="preserve">Other nodules (stage </w:t>
      </w:r>
      <w:r w:rsidR="000850E7">
        <w:rPr>
          <w:b/>
          <w:szCs w:val="22"/>
        </w:rPr>
        <w:t>p</w:t>
      </w:r>
      <w:r w:rsidR="009B257E">
        <w:rPr>
          <w:b/>
          <w:szCs w:val="22"/>
        </w:rPr>
        <w:t>M1b</w:t>
      </w:r>
      <w:r w:rsidRPr="004E754F">
        <w:rPr>
          <w:b/>
          <w:szCs w:val="22"/>
        </w:rPr>
        <w:t>)</w:t>
      </w:r>
      <w:r w:rsidR="00682C87" w:rsidRPr="004E754F" w:rsidDel="00682C87">
        <w:rPr>
          <w:b/>
          <w:szCs w:val="22"/>
        </w:rPr>
        <w:t xml:space="preserve"> </w:t>
      </w:r>
      <w:r w:rsidR="009B257E">
        <w:t>†‡</w:t>
      </w:r>
    </w:p>
    <w:p w14:paraId="1E45E307" w14:textId="2E5E445E" w:rsidR="008E2301" w:rsidRPr="004E754F" w:rsidRDefault="004309EF" w:rsidP="00EB2B87">
      <w:pPr>
        <w:suppressLineNumbers/>
        <w:tabs>
          <w:tab w:val="left" w:pos="2835"/>
          <w:tab w:val="left" w:pos="4820"/>
        </w:tabs>
        <w:spacing w:line="360" w:lineRule="auto"/>
        <w:rPr>
          <w:szCs w:val="22"/>
        </w:rPr>
      </w:pPr>
      <w:r w:rsidRPr="004E754F">
        <w:rPr>
          <w:szCs w:val="22"/>
        </w:rPr>
        <w:t xml:space="preserve">Lung, </w:t>
      </w:r>
      <w:proofErr w:type="spellStart"/>
      <w:r w:rsidRPr="004E754F">
        <w:rPr>
          <w:szCs w:val="22"/>
        </w:rPr>
        <w:t>intraparenchymal</w:t>
      </w:r>
      <w:proofErr w:type="spellEnd"/>
      <w:r w:rsidRPr="004E754F">
        <w:rPr>
          <w:szCs w:val="22"/>
        </w:rPr>
        <w:tab/>
      </w:r>
      <w:r w:rsidR="008E2301" w:rsidRPr="004E754F">
        <w:rPr>
          <w:szCs w:val="22"/>
        </w:rPr>
        <w:t xml:space="preserve">Present </w:t>
      </w:r>
      <w:r w:rsidR="008E2301" w:rsidRPr="004E754F">
        <w:rPr>
          <w:szCs w:val="22"/>
        </w:rPr>
        <w:sym w:font="Symbol" w:char="F085"/>
      </w:r>
      <w:r w:rsidR="008E2301" w:rsidRPr="004E754F">
        <w:rPr>
          <w:szCs w:val="22"/>
        </w:rPr>
        <w:t xml:space="preserve"> </w:t>
      </w:r>
      <w:r w:rsidR="00953B96" w:rsidRPr="004E754F">
        <w:rPr>
          <w:szCs w:val="22"/>
        </w:rPr>
        <w:t xml:space="preserve"> </w:t>
      </w:r>
      <w:r w:rsidR="00953B96" w:rsidRPr="004E754F">
        <w:rPr>
          <w:szCs w:val="22"/>
        </w:rPr>
        <w:tab/>
      </w:r>
      <w:r w:rsidRPr="004E754F">
        <w:rPr>
          <w:szCs w:val="22"/>
        </w:rPr>
        <w:t>Not identified</w:t>
      </w:r>
      <w:r w:rsidR="008E2301" w:rsidRPr="004E754F">
        <w:rPr>
          <w:szCs w:val="22"/>
        </w:rPr>
        <w:t xml:space="preserve"> </w:t>
      </w:r>
      <w:r w:rsidR="008E2301" w:rsidRPr="004E754F">
        <w:rPr>
          <w:szCs w:val="22"/>
        </w:rPr>
        <w:sym w:font="Symbol" w:char="F085"/>
      </w:r>
      <w:r w:rsidR="008E2301" w:rsidRPr="004E754F">
        <w:rPr>
          <w:szCs w:val="22"/>
        </w:rPr>
        <w:t xml:space="preserve"> </w:t>
      </w:r>
    </w:p>
    <w:p w14:paraId="7261D4DA" w14:textId="71719F0A" w:rsidR="00A86476" w:rsidRPr="004E754F" w:rsidRDefault="004309EF" w:rsidP="00EB2B87">
      <w:pPr>
        <w:suppressLineNumbers/>
        <w:tabs>
          <w:tab w:val="left" w:pos="2835"/>
          <w:tab w:val="left" w:pos="3969"/>
          <w:tab w:val="left" w:pos="4820"/>
          <w:tab w:val="left" w:pos="5670"/>
        </w:tabs>
        <w:spacing w:line="360" w:lineRule="auto"/>
        <w:rPr>
          <w:szCs w:val="22"/>
        </w:rPr>
      </w:pPr>
      <w:r w:rsidRPr="004E754F">
        <w:rPr>
          <w:szCs w:val="22"/>
        </w:rPr>
        <w:t>Distant organ</w:t>
      </w:r>
      <w:r w:rsidR="009B257E">
        <w:rPr>
          <w:szCs w:val="22"/>
        </w:rPr>
        <w:tab/>
      </w:r>
      <w:r w:rsidR="008E2301" w:rsidRPr="004E754F">
        <w:rPr>
          <w:szCs w:val="22"/>
        </w:rPr>
        <w:t xml:space="preserve">Present </w:t>
      </w:r>
      <w:r w:rsidR="008E2301" w:rsidRPr="004E754F">
        <w:rPr>
          <w:szCs w:val="22"/>
        </w:rPr>
        <w:sym w:font="Symbol" w:char="F085"/>
      </w:r>
      <w:r w:rsidR="008E2301" w:rsidRPr="004E754F">
        <w:rPr>
          <w:szCs w:val="22"/>
        </w:rPr>
        <w:t xml:space="preserve"> </w:t>
      </w:r>
      <w:r w:rsidR="00953B96" w:rsidRPr="004E754F">
        <w:rPr>
          <w:szCs w:val="22"/>
        </w:rPr>
        <w:tab/>
      </w:r>
      <w:r w:rsidRPr="004E754F">
        <w:rPr>
          <w:szCs w:val="22"/>
        </w:rPr>
        <w:tab/>
        <w:t xml:space="preserve">Not identified </w:t>
      </w:r>
      <w:r w:rsidRPr="004E754F">
        <w:rPr>
          <w:szCs w:val="22"/>
        </w:rPr>
        <w:sym w:font="Symbol" w:char="F085"/>
      </w:r>
    </w:p>
    <w:p w14:paraId="73BC8C94" w14:textId="1F175AFE" w:rsidR="00A86476" w:rsidRPr="00F0433C" w:rsidRDefault="00A86476" w:rsidP="00EB2B87">
      <w:pPr>
        <w:suppressLineNumbers/>
        <w:tabs>
          <w:tab w:val="left" w:pos="3969"/>
          <w:tab w:val="left" w:pos="5670"/>
        </w:tabs>
        <w:spacing w:line="360" w:lineRule="auto"/>
        <w:rPr>
          <w:i/>
          <w:szCs w:val="22"/>
          <w:u w:val="single"/>
        </w:rPr>
      </w:pPr>
      <w:r>
        <w:rPr>
          <w:i/>
          <w:szCs w:val="22"/>
        </w:rPr>
        <w:t>If present</w:t>
      </w:r>
      <w:r w:rsidR="00042046">
        <w:rPr>
          <w:i/>
          <w:szCs w:val="22"/>
        </w:rPr>
        <w:t>,</w:t>
      </w:r>
      <w:r>
        <w:rPr>
          <w:i/>
          <w:szCs w:val="22"/>
        </w:rPr>
        <w:t xml:space="preserve"> specify………………………</w:t>
      </w:r>
    </w:p>
    <w:p w14:paraId="374F4125" w14:textId="77777777" w:rsidR="004309EF" w:rsidRDefault="004309EF" w:rsidP="00EB2B87">
      <w:pPr>
        <w:suppressLineNumbers/>
        <w:rPr>
          <w:b/>
          <w:szCs w:val="22"/>
        </w:rPr>
      </w:pPr>
    </w:p>
    <w:p w14:paraId="2E244F9E" w14:textId="77777777" w:rsidR="009B257E" w:rsidRPr="00127170" w:rsidRDefault="00793E69" w:rsidP="00EB2B87">
      <w:pPr>
        <w:suppressLineNumbers/>
        <w:tabs>
          <w:tab w:val="left" w:pos="1843"/>
          <w:tab w:val="left" w:pos="3261"/>
          <w:tab w:val="left" w:pos="5103"/>
          <w:tab w:val="left" w:pos="6521"/>
        </w:tabs>
        <w:jc w:val="both"/>
        <w:rPr>
          <w:b/>
          <w:szCs w:val="22"/>
        </w:rPr>
      </w:pPr>
      <w:r w:rsidRPr="00127170">
        <w:rPr>
          <w:b/>
          <w:szCs w:val="22"/>
        </w:rPr>
        <w:t xml:space="preserve">Response to </w:t>
      </w:r>
      <w:proofErr w:type="spellStart"/>
      <w:r w:rsidRPr="00127170">
        <w:rPr>
          <w:b/>
          <w:szCs w:val="22"/>
        </w:rPr>
        <w:t>neoadjuvant</w:t>
      </w:r>
      <w:proofErr w:type="spellEnd"/>
      <w:r w:rsidRPr="00127170">
        <w:rPr>
          <w:b/>
          <w:szCs w:val="22"/>
        </w:rPr>
        <w:t xml:space="preserve"> therapy </w:t>
      </w:r>
    </w:p>
    <w:p w14:paraId="1C41B05B" w14:textId="27AEC56D" w:rsidR="00042046" w:rsidRDefault="009B257E" w:rsidP="00EB2B87">
      <w:pPr>
        <w:suppressLineNumbers/>
        <w:tabs>
          <w:tab w:val="left" w:pos="1134"/>
          <w:tab w:val="left" w:pos="2410"/>
          <w:tab w:val="left" w:pos="5670"/>
          <w:tab w:val="left" w:pos="7088"/>
        </w:tabs>
        <w:jc w:val="both"/>
        <w:rPr>
          <w:b/>
          <w:szCs w:val="22"/>
        </w:rPr>
      </w:pPr>
      <w:r>
        <w:rPr>
          <w:szCs w:val="22"/>
        </w:rPr>
        <w:tab/>
      </w:r>
      <w:r w:rsidR="00793E69" w:rsidRPr="00127170">
        <w:rPr>
          <w:szCs w:val="22"/>
        </w:rPr>
        <w:t xml:space="preserve">N/A </w:t>
      </w:r>
      <w:r w:rsidR="00793E69" w:rsidRPr="00127170">
        <w:rPr>
          <w:szCs w:val="22"/>
        </w:rPr>
        <w:sym w:font="Symbol" w:char="F085"/>
      </w:r>
      <w:r>
        <w:rPr>
          <w:szCs w:val="22"/>
        </w:rPr>
        <w:tab/>
      </w:r>
      <w:r w:rsidR="00793E69" w:rsidRPr="00127170">
        <w:rPr>
          <w:szCs w:val="22"/>
        </w:rPr>
        <w:t xml:space="preserve">Complete/Near </w:t>
      </w:r>
      <w:proofErr w:type="gramStart"/>
      <w:r w:rsidR="00793E69" w:rsidRPr="00127170">
        <w:rPr>
          <w:szCs w:val="22"/>
        </w:rPr>
        <w:t xml:space="preserve">complete  </w:t>
      </w:r>
      <w:proofErr w:type="gramEnd"/>
      <w:r w:rsidR="00793E69" w:rsidRPr="00127170">
        <w:rPr>
          <w:szCs w:val="22"/>
        </w:rPr>
        <w:sym w:font="Symbol" w:char="F085"/>
      </w:r>
      <w:r>
        <w:rPr>
          <w:szCs w:val="22"/>
        </w:rPr>
        <w:tab/>
      </w:r>
      <w:r w:rsidR="00793E69" w:rsidRPr="00127170">
        <w:rPr>
          <w:szCs w:val="22"/>
        </w:rPr>
        <w:t xml:space="preserve">Partial </w:t>
      </w:r>
      <w:r w:rsidR="00793E69" w:rsidRPr="00127170">
        <w:rPr>
          <w:szCs w:val="22"/>
        </w:rPr>
        <w:sym w:font="Symbol" w:char="F085"/>
      </w:r>
      <w:r w:rsidR="00793E69" w:rsidRPr="00127170">
        <w:rPr>
          <w:szCs w:val="22"/>
        </w:rPr>
        <w:tab/>
        <w:t xml:space="preserve">None/Minimal  </w:t>
      </w:r>
      <w:r w:rsidR="00793E69" w:rsidRPr="00127170">
        <w:rPr>
          <w:szCs w:val="22"/>
        </w:rPr>
        <w:sym w:font="Symbol" w:char="F085"/>
      </w:r>
      <w:r w:rsidR="00793E69" w:rsidRPr="00127170">
        <w:rPr>
          <w:szCs w:val="22"/>
        </w:rPr>
        <w:tab/>
      </w:r>
      <w:r w:rsidR="00042046">
        <w:rPr>
          <w:b/>
          <w:szCs w:val="22"/>
        </w:rPr>
        <w:br w:type="page"/>
      </w:r>
    </w:p>
    <w:p w14:paraId="21E3B524" w14:textId="68C93E6C" w:rsidR="008E2301" w:rsidRPr="00EB338F" w:rsidRDefault="008E2301" w:rsidP="00EB2B87">
      <w:pPr>
        <w:suppressLineNumbers/>
        <w:tabs>
          <w:tab w:val="left" w:pos="2340"/>
        </w:tabs>
        <w:spacing w:line="360" w:lineRule="auto"/>
        <w:rPr>
          <w:b/>
          <w:szCs w:val="22"/>
        </w:rPr>
      </w:pPr>
      <w:r w:rsidRPr="00EB338F">
        <w:rPr>
          <w:b/>
          <w:szCs w:val="22"/>
        </w:rPr>
        <w:t>Margins</w:t>
      </w:r>
      <w:r w:rsidR="00682C87" w:rsidDel="00682C87">
        <w:rPr>
          <w:b/>
          <w:szCs w:val="22"/>
        </w:rPr>
        <w:t xml:space="preserve"> </w:t>
      </w:r>
      <w:r w:rsidR="009B257E">
        <w:t>‡</w:t>
      </w:r>
    </w:p>
    <w:p w14:paraId="37A8E7F1" w14:textId="77777777" w:rsidR="008E2301" w:rsidRPr="00EB338F" w:rsidRDefault="008E2301" w:rsidP="00EB2B87">
      <w:pPr>
        <w:suppressLineNumbers/>
        <w:tabs>
          <w:tab w:val="left" w:pos="2340"/>
        </w:tabs>
        <w:spacing w:line="360" w:lineRule="auto"/>
        <w:rPr>
          <w:szCs w:val="22"/>
        </w:rPr>
      </w:pPr>
      <w:r w:rsidRPr="00EB338F">
        <w:rPr>
          <w:szCs w:val="22"/>
        </w:rPr>
        <w:t>Excision complete (R0)</w:t>
      </w:r>
      <w:r w:rsidRPr="00EB338F">
        <w:rPr>
          <w:szCs w:val="22"/>
        </w:rPr>
        <w:tab/>
      </w:r>
      <w:r w:rsidRPr="00EB338F">
        <w:rPr>
          <w:szCs w:val="22"/>
        </w:rPr>
        <w:tab/>
        <w:t>Yes</w:t>
      </w:r>
      <w:r w:rsidR="00953B96">
        <w:rPr>
          <w:szCs w:val="22"/>
        </w:rPr>
        <w:t xml:space="preserve">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ab/>
        <w:t>No</w:t>
      </w:r>
      <w:r w:rsidR="00953B96">
        <w:rPr>
          <w:szCs w:val="22"/>
        </w:rPr>
        <w:t xml:space="preserve">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ab/>
      </w:r>
      <w:r w:rsidR="004309EF" w:rsidRPr="004E754F">
        <w:rPr>
          <w:szCs w:val="22"/>
        </w:rPr>
        <w:t xml:space="preserve">Cannot be assessed </w:t>
      </w:r>
      <w:r w:rsidR="004309EF" w:rsidRPr="004E754F">
        <w:rPr>
          <w:szCs w:val="22"/>
        </w:rPr>
        <w:sym w:font="Symbol" w:char="F085"/>
      </w:r>
    </w:p>
    <w:p w14:paraId="494A6BC7" w14:textId="47157A59" w:rsidR="00EF33B1" w:rsidRPr="00F0433C" w:rsidRDefault="00EF33B1" w:rsidP="00EB2B87">
      <w:pPr>
        <w:suppressLineNumbers/>
        <w:tabs>
          <w:tab w:val="left" w:pos="1843"/>
          <w:tab w:val="left" w:pos="2552"/>
          <w:tab w:val="left" w:pos="3544"/>
          <w:tab w:val="left" w:pos="4678"/>
          <w:tab w:val="left" w:pos="5670"/>
          <w:tab w:val="left" w:pos="6237"/>
        </w:tabs>
        <w:spacing w:line="360" w:lineRule="auto"/>
        <w:rPr>
          <w:i/>
          <w:szCs w:val="22"/>
        </w:rPr>
      </w:pPr>
      <w:r w:rsidRPr="00F0433C">
        <w:rPr>
          <w:i/>
          <w:szCs w:val="22"/>
        </w:rPr>
        <w:t>If excision not complete:</w:t>
      </w:r>
    </w:p>
    <w:p w14:paraId="65D6D56D" w14:textId="5E0A8422" w:rsidR="008E2301" w:rsidRPr="00EB338F" w:rsidRDefault="00EF33B1" w:rsidP="00EB2B87">
      <w:pPr>
        <w:suppressLineNumbers/>
        <w:tabs>
          <w:tab w:val="left" w:pos="1843"/>
          <w:tab w:val="left" w:pos="2552"/>
          <w:tab w:val="left" w:pos="3544"/>
          <w:tab w:val="left" w:pos="4678"/>
          <w:tab w:val="left" w:pos="5670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ab/>
      </w:r>
      <w:r w:rsidR="008E2301" w:rsidRPr="00EB338F">
        <w:rPr>
          <w:szCs w:val="22"/>
        </w:rPr>
        <w:t xml:space="preserve">Microscopic involvement (R1) </w:t>
      </w:r>
      <w:r w:rsidR="008E2301" w:rsidRPr="00EB338F">
        <w:rPr>
          <w:szCs w:val="22"/>
        </w:rPr>
        <w:tab/>
      </w:r>
      <w:r w:rsidR="00953B96" w:rsidRPr="00EB338F">
        <w:rPr>
          <w:szCs w:val="22"/>
        </w:rPr>
        <w:t>Yes</w:t>
      </w:r>
      <w:r w:rsidR="00953B96">
        <w:rPr>
          <w:szCs w:val="22"/>
        </w:rPr>
        <w:t xml:space="preserve"> </w:t>
      </w:r>
      <w:r w:rsidR="00953B96" w:rsidRPr="00EB338F">
        <w:rPr>
          <w:szCs w:val="22"/>
        </w:rPr>
        <w:sym w:font="Symbol" w:char="F085"/>
      </w:r>
      <w:r w:rsidR="00953B96" w:rsidRPr="00EB338F">
        <w:rPr>
          <w:szCs w:val="22"/>
        </w:rPr>
        <w:tab/>
      </w:r>
      <w:r w:rsidR="00042046">
        <w:rPr>
          <w:szCs w:val="22"/>
        </w:rPr>
        <w:t xml:space="preserve">  </w:t>
      </w:r>
      <w:r w:rsidR="00953B96" w:rsidRPr="00EB338F">
        <w:rPr>
          <w:szCs w:val="22"/>
        </w:rPr>
        <w:t>No</w:t>
      </w:r>
      <w:r w:rsidR="00953B96">
        <w:rPr>
          <w:szCs w:val="22"/>
        </w:rPr>
        <w:t xml:space="preserve"> </w:t>
      </w:r>
      <w:r w:rsidR="00953B96" w:rsidRPr="00EB338F">
        <w:rPr>
          <w:szCs w:val="22"/>
        </w:rPr>
        <w:sym w:font="Symbol" w:char="F085"/>
      </w:r>
      <w:r w:rsidR="008E2301" w:rsidRPr="00EB338F">
        <w:rPr>
          <w:szCs w:val="22"/>
        </w:rPr>
        <w:tab/>
      </w:r>
      <w:r w:rsidR="008E2301" w:rsidRPr="00EB338F">
        <w:rPr>
          <w:szCs w:val="22"/>
        </w:rPr>
        <w:tab/>
      </w:r>
    </w:p>
    <w:p w14:paraId="7DC69E5F" w14:textId="547BFF97" w:rsidR="008E2301" w:rsidRPr="00EB338F" w:rsidRDefault="00EF33B1" w:rsidP="00EB2B87">
      <w:pPr>
        <w:suppressLineNumbers/>
        <w:tabs>
          <w:tab w:val="left" w:pos="1843"/>
          <w:tab w:val="left" w:pos="2552"/>
          <w:tab w:val="left" w:pos="3544"/>
          <w:tab w:val="left" w:pos="4678"/>
          <w:tab w:val="left" w:pos="5670"/>
          <w:tab w:val="left" w:pos="6237"/>
        </w:tabs>
        <w:spacing w:line="360" w:lineRule="auto"/>
        <w:rPr>
          <w:szCs w:val="22"/>
        </w:rPr>
      </w:pPr>
      <w:r>
        <w:rPr>
          <w:szCs w:val="22"/>
        </w:rPr>
        <w:tab/>
      </w:r>
      <w:r w:rsidR="008E2301" w:rsidRPr="00EB338F">
        <w:rPr>
          <w:szCs w:val="22"/>
        </w:rPr>
        <w:t xml:space="preserve">Macroscopic involvement (R2) </w:t>
      </w:r>
      <w:r w:rsidR="008E2301" w:rsidRPr="00EB338F">
        <w:rPr>
          <w:szCs w:val="22"/>
        </w:rPr>
        <w:tab/>
      </w:r>
      <w:r w:rsidR="00953B96" w:rsidRPr="00EB338F">
        <w:rPr>
          <w:szCs w:val="22"/>
        </w:rPr>
        <w:t>Yes</w:t>
      </w:r>
      <w:r w:rsidR="00953B96">
        <w:rPr>
          <w:szCs w:val="22"/>
        </w:rPr>
        <w:t xml:space="preserve"> </w:t>
      </w:r>
      <w:r w:rsidR="00953B96" w:rsidRPr="00EB338F">
        <w:rPr>
          <w:szCs w:val="22"/>
        </w:rPr>
        <w:sym w:font="Symbol" w:char="F085"/>
      </w:r>
      <w:r w:rsidR="00953B96" w:rsidRPr="00EB338F">
        <w:rPr>
          <w:szCs w:val="22"/>
        </w:rPr>
        <w:tab/>
      </w:r>
      <w:r w:rsidR="00042046">
        <w:rPr>
          <w:szCs w:val="22"/>
        </w:rPr>
        <w:t xml:space="preserve">  </w:t>
      </w:r>
      <w:r w:rsidR="00953B96" w:rsidRPr="00EB338F">
        <w:rPr>
          <w:szCs w:val="22"/>
        </w:rPr>
        <w:t>No</w:t>
      </w:r>
      <w:r w:rsidR="00953B96">
        <w:rPr>
          <w:szCs w:val="22"/>
        </w:rPr>
        <w:t xml:space="preserve"> </w:t>
      </w:r>
      <w:r w:rsidR="00953B96" w:rsidRPr="00EB338F">
        <w:rPr>
          <w:szCs w:val="22"/>
        </w:rPr>
        <w:sym w:font="Symbol" w:char="F085"/>
      </w:r>
      <w:r w:rsidR="008E2301" w:rsidRPr="00EB338F">
        <w:rPr>
          <w:szCs w:val="22"/>
        </w:rPr>
        <w:tab/>
      </w:r>
      <w:r w:rsidR="008E2301" w:rsidRPr="00EB338F">
        <w:rPr>
          <w:szCs w:val="22"/>
        </w:rPr>
        <w:tab/>
      </w:r>
    </w:p>
    <w:p w14:paraId="47B6924E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Sites of involvement if R1 or R2: …………………………</w:t>
      </w:r>
    </w:p>
    <w:p w14:paraId="4217947A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Closest margin if excision complete:   ..............</w:t>
      </w:r>
      <w:r w:rsidRPr="00EB338F">
        <w:rPr>
          <w:szCs w:val="22"/>
        </w:rPr>
        <w:tab/>
      </w:r>
      <w:proofErr w:type="gramStart"/>
      <w:r w:rsidRPr="00EB338F">
        <w:rPr>
          <w:szCs w:val="22"/>
        </w:rPr>
        <w:t>distance</w:t>
      </w:r>
      <w:proofErr w:type="gramEnd"/>
      <w:r w:rsidRPr="00EB338F">
        <w:rPr>
          <w:szCs w:val="22"/>
        </w:rPr>
        <w:t xml:space="preserve"> ............mm</w:t>
      </w:r>
    </w:p>
    <w:p w14:paraId="1DA7D381" w14:textId="77777777" w:rsidR="008E2301" w:rsidRPr="00EB338F" w:rsidRDefault="008E2301" w:rsidP="00EB2B87">
      <w:pPr>
        <w:suppressLineNumbers/>
        <w:pBdr>
          <w:bottom w:val="single" w:sz="6" w:space="1" w:color="auto"/>
        </w:pBdr>
        <w:jc w:val="both"/>
        <w:rPr>
          <w:color w:val="FF0000"/>
          <w:szCs w:val="22"/>
        </w:rPr>
      </w:pPr>
    </w:p>
    <w:p w14:paraId="4A69C4C5" w14:textId="77777777" w:rsidR="00953B96" w:rsidRDefault="00953B96" w:rsidP="00EB2B87">
      <w:pPr>
        <w:suppressLineNumbers/>
        <w:tabs>
          <w:tab w:val="left" w:pos="360"/>
        </w:tabs>
        <w:spacing w:line="360" w:lineRule="auto"/>
        <w:rPr>
          <w:b/>
          <w:szCs w:val="22"/>
        </w:rPr>
      </w:pPr>
    </w:p>
    <w:p w14:paraId="56AE894A" w14:textId="5677D852" w:rsidR="00953B96" w:rsidRDefault="008E2301" w:rsidP="00EB2B87">
      <w:pPr>
        <w:suppressLineNumbers/>
        <w:tabs>
          <w:tab w:val="left" w:pos="360"/>
        </w:tabs>
        <w:spacing w:line="360" w:lineRule="auto"/>
        <w:rPr>
          <w:b/>
          <w:szCs w:val="22"/>
        </w:rPr>
      </w:pPr>
      <w:r w:rsidRPr="00EB338F">
        <w:rPr>
          <w:b/>
          <w:szCs w:val="22"/>
        </w:rPr>
        <w:t xml:space="preserve">Summary of pathological staging </w:t>
      </w:r>
      <w:r w:rsidR="009B257E">
        <w:t>‡</w:t>
      </w:r>
    </w:p>
    <w:p w14:paraId="4A0647DB" w14:textId="650DCB51" w:rsidR="00150D65" w:rsidRPr="00EB338F" w:rsidRDefault="00150D65" w:rsidP="00EB2B87">
      <w:pPr>
        <w:suppressLineNumbers/>
        <w:tabs>
          <w:tab w:val="left" w:pos="360"/>
        </w:tabs>
        <w:spacing w:line="360" w:lineRule="auto"/>
        <w:rPr>
          <w:szCs w:val="22"/>
        </w:rPr>
      </w:pPr>
      <w:r>
        <w:t>(Select highest stage from above data; Use prefix ‘y’ for resection during or following treatment and ‘r’ for recurrence after treatment) ……</w:t>
      </w:r>
      <w:proofErr w:type="spellStart"/>
      <w:proofErr w:type="gramStart"/>
      <w:r>
        <w:t>pT</w:t>
      </w:r>
      <w:proofErr w:type="spellEnd"/>
      <w:r>
        <w:t xml:space="preserve"> ………..</w:t>
      </w:r>
      <w:proofErr w:type="spellStart"/>
      <w:r>
        <w:t>pN</w:t>
      </w:r>
      <w:proofErr w:type="spellEnd"/>
      <w:proofErr w:type="gramEnd"/>
      <w:r>
        <w:t xml:space="preserve"> …………</w:t>
      </w:r>
      <w:proofErr w:type="spellStart"/>
      <w:r>
        <w:t>pM</w:t>
      </w:r>
      <w:proofErr w:type="spellEnd"/>
      <w:r>
        <w:t xml:space="preserve"> (if known) ……… Version:…..</w:t>
      </w:r>
    </w:p>
    <w:p w14:paraId="23303A4B" w14:textId="77777777" w:rsidR="008E2301" w:rsidRPr="00EB338F" w:rsidRDefault="008E2301" w:rsidP="00EB2B87">
      <w:pPr>
        <w:suppressLineNumbers/>
        <w:tabs>
          <w:tab w:val="left" w:pos="360"/>
        </w:tabs>
        <w:rPr>
          <w:szCs w:val="22"/>
        </w:rPr>
      </w:pPr>
      <w:r w:rsidRPr="00EB338F">
        <w:rPr>
          <w:szCs w:val="22"/>
        </w:rPr>
        <w:t xml:space="preserve"> </w:t>
      </w:r>
    </w:p>
    <w:p w14:paraId="0C391143" w14:textId="76D8BC9D" w:rsidR="008E2301" w:rsidRDefault="00953B96" w:rsidP="00EB2B87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b/>
          <w:szCs w:val="22"/>
        </w:rPr>
      </w:pPr>
      <w:r>
        <w:rPr>
          <w:b/>
          <w:szCs w:val="22"/>
        </w:rPr>
        <w:t xml:space="preserve">SNOMED </w:t>
      </w:r>
      <w:r w:rsidR="001C6EA1">
        <w:rPr>
          <w:b/>
          <w:szCs w:val="22"/>
        </w:rPr>
        <w:t>and SNOMED</w:t>
      </w:r>
      <w:r w:rsidR="00E92CF0">
        <w:rPr>
          <w:b/>
          <w:szCs w:val="22"/>
        </w:rPr>
        <w:t>-</w:t>
      </w:r>
      <w:r w:rsidR="001C6EA1">
        <w:rPr>
          <w:b/>
          <w:szCs w:val="22"/>
        </w:rPr>
        <w:t xml:space="preserve">CT </w:t>
      </w:r>
      <w:r>
        <w:rPr>
          <w:b/>
          <w:szCs w:val="22"/>
        </w:rPr>
        <w:t>code</w:t>
      </w:r>
      <w:r w:rsidR="001C6EA1">
        <w:rPr>
          <w:b/>
          <w:szCs w:val="22"/>
        </w:rPr>
        <w:t>s</w:t>
      </w:r>
      <w:r w:rsidR="009B257E">
        <w:rPr>
          <w:b/>
          <w:szCs w:val="22"/>
        </w:rPr>
        <w:t xml:space="preserve"> </w:t>
      </w:r>
      <w:r w:rsidR="009B257E">
        <w:t>‡</w:t>
      </w:r>
    </w:p>
    <w:p w14:paraId="34092BA2" w14:textId="77777777" w:rsidR="00042046" w:rsidRPr="00953B96" w:rsidRDefault="00042046" w:rsidP="00EB2B87">
      <w:pPr>
        <w:suppressLineNumbers/>
        <w:pBdr>
          <w:bottom w:val="single" w:sz="4" w:space="1" w:color="auto"/>
        </w:pBdr>
        <w:tabs>
          <w:tab w:val="left" w:pos="360"/>
        </w:tabs>
        <w:spacing w:line="360" w:lineRule="auto"/>
        <w:rPr>
          <w:b/>
          <w:szCs w:val="22"/>
        </w:rPr>
      </w:pPr>
    </w:p>
    <w:p w14:paraId="0457F74C" w14:textId="77777777" w:rsidR="00953B96" w:rsidRDefault="008E2301" w:rsidP="00EB2B87">
      <w:pPr>
        <w:suppressLineNumbers/>
        <w:pBdr>
          <w:bottom w:val="single" w:sz="6" w:space="1" w:color="auto"/>
        </w:pBdr>
        <w:spacing w:before="120" w:line="360" w:lineRule="auto"/>
        <w:rPr>
          <w:b/>
          <w:szCs w:val="22"/>
        </w:rPr>
      </w:pPr>
      <w:r w:rsidRPr="00953B96">
        <w:rPr>
          <w:b/>
          <w:szCs w:val="22"/>
        </w:rPr>
        <w:t xml:space="preserve">Comments </w:t>
      </w:r>
    </w:p>
    <w:p w14:paraId="3DB6C011" w14:textId="77777777" w:rsidR="00953B96" w:rsidRDefault="00953B96" w:rsidP="00EB2B87">
      <w:pPr>
        <w:suppressLineNumbers/>
        <w:pBdr>
          <w:bottom w:val="single" w:sz="6" w:space="1" w:color="auto"/>
        </w:pBdr>
        <w:spacing w:line="360" w:lineRule="auto"/>
        <w:rPr>
          <w:b/>
          <w:szCs w:val="22"/>
        </w:rPr>
      </w:pPr>
    </w:p>
    <w:p w14:paraId="26F316C5" w14:textId="77777777" w:rsidR="00953B96" w:rsidRDefault="00953B96" w:rsidP="00EB2B87">
      <w:pPr>
        <w:suppressLineNumbers/>
        <w:pBdr>
          <w:bottom w:val="single" w:sz="6" w:space="1" w:color="auto"/>
        </w:pBdr>
        <w:spacing w:line="360" w:lineRule="auto"/>
        <w:rPr>
          <w:b/>
          <w:szCs w:val="22"/>
        </w:rPr>
      </w:pPr>
    </w:p>
    <w:p w14:paraId="56D4A5A6" w14:textId="77777777" w:rsidR="00042046" w:rsidRDefault="00042046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2"/>
          <w:szCs w:val="22"/>
        </w:rPr>
      </w:pPr>
    </w:p>
    <w:p w14:paraId="56BD4367" w14:textId="30B625CB" w:rsidR="008E2301" w:rsidRPr="00042046" w:rsidRDefault="008E2301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2"/>
          <w:szCs w:val="22"/>
        </w:rPr>
      </w:pPr>
      <w:r w:rsidRPr="00EB338F">
        <w:rPr>
          <w:rFonts w:cs="Arial"/>
          <w:sz w:val="22"/>
          <w:szCs w:val="22"/>
        </w:rPr>
        <w:t>Signature .............………………………………………………  Date ……..../….….../……....</w:t>
      </w:r>
      <w:r w:rsidRPr="00EB338F">
        <w:rPr>
          <w:rFonts w:cs="Arial"/>
          <w:sz w:val="24"/>
          <w:szCs w:val="24"/>
        </w:rPr>
        <w:tab/>
      </w:r>
    </w:p>
    <w:p w14:paraId="710B3912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569956A8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539E5341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7D9042A6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2259C933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69887CC5" w14:textId="77777777" w:rsidR="00A508EC" w:rsidRDefault="00A508EC" w:rsidP="00EB2B87">
      <w:pPr>
        <w:pStyle w:val="BodyText2"/>
        <w:suppressLineNumbers/>
        <w:spacing w:before="360" w:after="100" w:afterAutospacing="1" w:line="240" w:lineRule="auto"/>
        <w:rPr>
          <w:rFonts w:cs="Arial"/>
          <w:sz w:val="24"/>
          <w:szCs w:val="24"/>
        </w:rPr>
      </w:pPr>
    </w:p>
    <w:p w14:paraId="54817446" w14:textId="77777777" w:rsidR="00A508EC" w:rsidRDefault="00A508EC" w:rsidP="00EB2B87">
      <w:pPr>
        <w:pStyle w:val="BodyText2"/>
        <w:suppressLineNumbers/>
        <w:spacing w:after="0" w:line="240" w:lineRule="auto"/>
        <w:rPr>
          <w:rFonts w:cs="Arial"/>
          <w:sz w:val="24"/>
          <w:szCs w:val="24"/>
        </w:rPr>
      </w:pPr>
    </w:p>
    <w:p w14:paraId="34278A34" w14:textId="124984E3" w:rsidR="00A508EC" w:rsidRPr="00042046" w:rsidRDefault="00A508EC" w:rsidP="00EB2B87">
      <w:pPr>
        <w:pStyle w:val="BodyText2"/>
        <w:suppressLineNumbers/>
        <w:spacing w:line="240" w:lineRule="auto"/>
        <w:rPr>
          <w:rFonts w:cs="Arial"/>
          <w:sz w:val="20"/>
          <w:lang w:val="en-GB"/>
        </w:rPr>
      </w:pPr>
      <w:r w:rsidRPr="00042046">
        <w:rPr>
          <w:rFonts w:cs="Arial"/>
          <w:sz w:val="20"/>
          <w:lang w:val="en-GB"/>
        </w:rPr>
        <w:t>Notes</w:t>
      </w:r>
    </w:p>
    <w:p w14:paraId="6BEDB14C" w14:textId="689BC903" w:rsidR="00A508EC" w:rsidRDefault="006A6624" w:rsidP="00EB2B87">
      <w:pPr>
        <w:pStyle w:val="BodyText2"/>
        <w:suppressLineNumbers/>
        <w:tabs>
          <w:tab w:val="left" w:pos="284"/>
        </w:tabs>
        <w:spacing w:line="240" w:lineRule="auto"/>
        <w:ind w:left="284" w:hanging="284"/>
        <w:rPr>
          <w:rFonts w:cs="Arial"/>
          <w:b w:val="0"/>
          <w:bCs/>
          <w:sz w:val="20"/>
          <w:lang w:val="en-GB"/>
        </w:rPr>
      </w:pPr>
      <w:r w:rsidRPr="00042046">
        <w:rPr>
          <w:rFonts w:cs="Arial"/>
          <w:b w:val="0"/>
          <w:bCs/>
          <w:sz w:val="20"/>
          <w:vertAlign w:val="superscript"/>
          <w:lang w:val="en-GB"/>
        </w:rPr>
        <w:t>†</w:t>
      </w:r>
      <w:r w:rsidR="00042046" w:rsidRPr="00042046">
        <w:rPr>
          <w:rFonts w:cs="Arial"/>
          <w:b w:val="0"/>
          <w:bCs/>
          <w:sz w:val="20"/>
          <w:lang w:val="en-GB"/>
        </w:rPr>
        <w:t xml:space="preserve"> </w:t>
      </w:r>
      <w:r w:rsidR="00042046" w:rsidRPr="00042046">
        <w:rPr>
          <w:rFonts w:cs="Arial"/>
          <w:b w:val="0"/>
          <w:bCs/>
          <w:sz w:val="20"/>
          <w:lang w:val="en-GB"/>
        </w:rPr>
        <w:tab/>
      </w:r>
      <w:r w:rsidR="00A508EC" w:rsidRPr="00042046">
        <w:rPr>
          <w:rFonts w:cs="Arial"/>
          <w:b w:val="0"/>
          <w:bCs/>
          <w:sz w:val="20"/>
          <w:lang w:val="en-GB"/>
        </w:rPr>
        <w:t xml:space="preserve">Data items included in </w:t>
      </w:r>
      <w:r w:rsidR="007A4755">
        <w:rPr>
          <w:rFonts w:cs="Arial"/>
          <w:b w:val="0"/>
          <w:bCs/>
          <w:sz w:val="20"/>
          <w:lang w:val="en-GB"/>
        </w:rPr>
        <w:t xml:space="preserve">the </w:t>
      </w:r>
      <w:r w:rsidR="00A508EC" w:rsidRPr="00042046">
        <w:rPr>
          <w:rFonts w:cs="Arial"/>
          <w:b w:val="0"/>
          <w:bCs/>
          <w:sz w:val="20"/>
          <w:lang w:val="en-GB"/>
        </w:rPr>
        <w:t>1st edition</w:t>
      </w:r>
      <w:r w:rsidR="007A4755">
        <w:rPr>
          <w:rFonts w:cs="Arial"/>
          <w:b w:val="0"/>
          <w:bCs/>
          <w:sz w:val="20"/>
          <w:lang w:val="en-GB"/>
        </w:rPr>
        <w:t xml:space="preserve"> of the</w:t>
      </w:r>
      <w:r w:rsidR="00A508EC" w:rsidRPr="00042046">
        <w:rPr>
          <w:rFonts w:cs="Arial"/>
          <w:b w:val="0"/>
          <w:bCs/>
          <w:sz w:val="20"/>
          <w:lang w:val="en-GB"/>
        </w:rPr>
        <w:t xml:space="preserve"> ICCR lung cancer resection dataset</w:t>
      </w:r>
      <w:r w:rsidR="007A4755">
        <w:rPr>
          <w:rFonts w:cs="Arial"/>
          <w:b w:val="0"/>
          <w:bCs/>
          <w:sz w:val="20"/>
          <w:lang w:val="en-GB"/>
        </w:rPr>
        <w:t>.</w:t>
      </w:r>
    </w:p>
    <w:p w14:paraId="0549701B" w14:textId="779F3C76" w:rsidR="009B257E" w:rsidRPr="00042046" w:rsidRDefault="009B257E" w:rsidP="00EB2B87">
      <w:pPr>
        <w:pStyle w:val="BodyText2"/>
        <w:suppressLineNumbers/>
        <w:tabs>
          <w:tab w:val="left" w:pos="284"/>
        </w:tabs>
        <w:spacing w:line="240" w:lineRule="auto"/>
        <w:ind w:left="284" w:hanging="284"/>
        <w:rPr>
          <w:rFonts w:cs="Arial"/>
          <w:b w:val="0"/>
          <w:bCs/>
          <w:sz w:val="20"/>
          <w:lang w:val="en-GB"/>
        </w:rPr>
      </w:pPr>
      <w:r w:rsidRPr="009B257E">
        <w:rPr>
          <w:rFonts w:cs="Arial"/>
          <w:b w:val="0"/>
          <w:bCs/>
          <w:sz w:val="20"/>
          <w:lang w:val="en-GB"/>
        </w:rPr>
        <w:t xml:space="preserve">‡ </w:t>
      </w:r>
      <w:r>
        <w:rPr>
          <w:rFonts w:cs="Arial"/>
          <w:b w:val="0"/>
          <w:bCs/>
          <w:sz w:val="20"/>
          <w:lang w:val="en-GB"/>
        </w:rPr>
        <w:tab/>
      </w:r>
      <w:r w:rsidRPr="009B257E">
        <w:rPr>
          <w:rFonts w:cs="Arial"/>
          <w:b w:val="0"/>
          <w:bCs/>
          <w:sz w:val="20"/>
          <w:lang w:val="en-GB"/>
        </w:rPr>
        <w:t xml:space="preserve">Data items </w:t>
      </w:r>
      <w:r w:rsidR="007A4755">
        <w:rPr>
          <w:rFonts w:cs="Arial"/>
          <w:b w:val="0"/>
          <w:bCs/>
          <w:sz w:val="20"/>
          <w:lang w:val="en-GB"/>
        </w:rPr>
        <w:t>that</w:t>
      </w:r>
      <w:r w:rsidRPr="009B257E">
        <w:rPr>
          <w:rFonts w:cs="Arial"/>
          <w:b w:val="0"/>
          <w:bCs/>
          <w:sz w:val="20"/>
          <w:lang w:val="en-GB"/>
        </w:rPr>
        <w:t xml:space="preserve"> are currently part </w:t>
      </w:r>
      <w:proofErr w:type="gramStart"/>
      <w:r w:rsidRPr="009B257E">
        <w:rPr>
          <w:rFonts w:cs="Arial"/>
          <w:b w:val="0"/>
          <w:bCs/>
          <w:sz w:val="20"/>
          <w:lang w:val="en-GB"/>
        </w:rPr>
        <w:t>of</w:t>
      </w:r>
      <w:proofErr w:type="gramEnd"/>
      <w:r w:rsidRPr="009B257E">
        <w:rPr>
          <w:rFonts w:cs="Arial"/>
          <w:b w:val="0"/>
          <w:bCs/>
          <w:sz w:val="20"/>
          <w:lang w:val="en-GB"/>
        </w:rPr>
        <w:t xml:space="preserve"> the Cancer Outcomes and Services Dataset (COSD) version </w:t>
      </w:r>
      <w:r>
        <w:rPr>
          <w:rFonts w:cs="Arial"/>
          <w:b w:val="0"/>
          <w:bCs/>
          <w:sz w:val="20"/>
          <w:lang w:val="en-GB"/>
        </w:rPr>
        <w:t>7</w:t>
      </w:r>
      <w:r w:rsidRPr="009B257E">
        <w:rPr>
          <w:rFonts w:cs="Arial"/>
          <w:b w:val="0"/>
          <w:bCs/>
          <w:sz w:val="20"/>
          <w:lang w:val="en-GB"/>
        </w:rPr>
        <w:t>.</w:t>
      </w:r>
    </w:p>
    <w:p w14:paraId="735CA3B5" w14:textId="4F4671A4" w:rsidR="001F4BD3" w:rsidRDefault="00C0367F" w:rsidP="00C0367F">
      <w:pPr>
        <w:pStyle w:val="BodyText2"/>
        <w:suppressLineNumbers/>
        <w:spacing w:after="0" w:line="240" w:lineRule="auto"/>
        <w:ind w:left="1985" w:hanging="1985"/>
        <w:rPr>
          <w:szCs w:val="22"/>
        </w:rPr>
      </w:pPr>
      <w:r>
        <w:rPr>
          <w:szCs w:val="22"/>
        </w:rPr>
        <w:t xml:space="preserve"> </w:t>
      </w:r>
    </w:p>
    <w:sectPr w:rsidR="001F4BD3" w:rsidSect="00E74038">
      <w:headerReference w:type="default" r:id="rId9"/>
      <w:footerReference w:type="default" r:id="rId10"/>
      <w:footnotePr>
        <w:numFmt w:val="chicago"/>
        <w:numStart w:val="2"/>
      </w:foot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067A0D" w15:done="0"/>
  <w15:commentEx w15:paraId="15EC4582" w15:done="0"/>
  <w15:commentEx w15:paraId="69403513" w15:done="0"/>
  <w15:commentEx w15:paraId="2C9018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67A0D" w16cid:durableId="1D0C7C8E"/>
  <w16cid:commentId w16cid:paraId="15EC4582" w16cid:durableId="1D0C7C8F"/>
  <w16cid:commentId w16cid:paraId="69403513" w16cid:durableId="1D0C7C90"/>
  <w16cid:commentId w16cid:paraId="2C90186B" w16cid:durableId="1D0C8AF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3920" w14:textId="77777777" w:rsidR="00980889" w:rsidRDefault="00980889">
      <w:r>
        <w:separator/>
      </w:r>
    </w:p>
  </w:endnote>
  <w:endnote w:type="continuationSeparator" w:id="0">
    <w:p w14:paraId="0D7BBD7D" w14:textId="77777777" w:rsidR="00980889" w:rsidRDefault="0098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085A" w14:textId="4665AD50" w:rsidR="00980889" w:rsidRPr="00FE209D" w:rsidRDefault="00980889" w:rsidP="00FE209D">
    <w:pPr>
      <w:tabs>
        <w:tab w:val="left" w:pos="1418"/>
        <w:tab w:val="left" w:pos="4820"/>
        <w:tab w:val="left" w:pos="8222"/>
        <w:tab w:val="left" w:pos="9072"/>
      </w:tabs>
      <w:rPr>
        <w:sz w:val="20"/>
        <w:szCs w:val="20"/>
      </w:rPr>
    </w:pPr>
    <w:r>
      <w:rPr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63872" behindDoc="1" locked="0" layoutInCell="1" allowOverlap="0" wp14:anchorId="2969396B" wp14:editId="44CC8AF9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szCs w:val="20"/>
      </w:rPr>
      <w:t>CEff</w:t>
    </w:r>
    <w:proofErr w:type="spellEnd"/>
    <w:r>
      <w:rPr>
        <w:sz w:val="20"/>
        <w:szCs w:val="20"/>
      </w:rPr>
      <w:tab/>
      <w:t>201017</w:t>
    </w:r>
    <w:r w:rsidRPr="002B2670">
      <w:rPr>
        <w:sz w:val="20"/>
        <w:szCs w:val="20"/>
      </w:rPr>
      <w:tab/>
    </w:r>
    <w:r w:rsidRPr="002B2670">
      <w:rPr>
        <w:sz w:val="20"/>
        <w:szCs w:val="20"/>
      </w:rPr>
      <w:fldChar w:fldCharType="begin"/>
    </w:r>
    <w:r w:rsidRPr="002B2670">
      <w:rPr>
        <w:sz w:val="20"/>
        <w:szCs w:val="20"/>
      </w:rPr>
      <w:instrText xml:space="preserve"> PAGE   \* MERGEFORMAT </w:instrText>
    </w:r>
    <w:r w:rsidRPr="002B2670">
      <w:rPr>
        <w:sz w:val="20"/>
        <w:szCs w:val="20"/>
      </w:rPr>
      <w:fldChar w:fldCharType="separate"/>
    </w:r>
    <w:r w:rsidR="00C0367F">
      <w:rPr>
        <w:noProof/>
        <w:sz w:val="20"/>
        <w:szCs w:val="20"/>
      </w:rPr>
      <w:t>3</w:t>
    </w:r>
    <w:r w:rsidRPr="002B2670">
      <w:rPr>
        <w:sz w:val="20"/>
        <w:szCs w:val="20"/>
      </w:rPr>
      <w:fldChar w:fldCharType="end"/>
    </w:r>
    <w:r w:rsidRPr="002B2670">
      <w:rPr>
        <w:sz w:val="20"/>
        <w:szCs w:val="20"/>
      </w:rPr>
      <w:tab/>
      <w:t>V</w:t>
    </w:r>
    <w:r>
      <w:rPr>
        <w:sz w:val="20"/>
        <w:szCs w:val="20"/>
      </w:rPr>
      <w:t>1</w:t>
    </w:r>
    <w:r w:rsidRPr="002B2670">
      <w:rPr>
        <w:sz w:val="20"/>
        <w:szCs w:val="20"/>
      </w:rPr>
      <w:tab/>
    </w:r>
    <w:r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FECF" w14:textId="77777777" w:rsidR="00980889" w:rsidRDefault="00980889">
      <w:r>
        <w:separator/>
      </w:r>
    </w:p>
  </w:footnote>
  <w:footnote w:type="continuationSeparator" w:id="0">
    <w:p w14:paraId="50BE482A" w14:textId="77777777" w:rsidR="00980889" w:rsidRDefault="009808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8CEDA" w14:textId="77777777" w:rsidR="00980889" w:rsidRPr="00FE209D" w:rsidRDefault="00980889" w:rsidP="00FE20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0CE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32F97"/>
    <w:multiLevelType w:val="multilevel"/>
    <w:tmpl w:val="5316D88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4893909"/>
    <w:multiLevelType w:val="hybridMultilevel"/>
    <w:tmpl w:val="B14A15EE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8E4422B"/>
    <w:multiLevelType w:val="hybridMultilevel"/>
    <w:tmpl w:val="5CFA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83B"/>
    <w:multiLevelType w:val="hybridMultilevel"/>
    <w:tmpl w:val="80B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33B0"/>
    <w:multiLevelType w:val="hybridMultilevel"/>
    <w:tmpl w:val="2B7C78E4"/>
    <w:lvl w:ilvl="0" w:tplc="15920460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1160B19"/>
    <w:multiLevelType w:val="hybridMultilevel"/>
    <w:tmpl w:val="2BA6E0BE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2CD07653"/>
    <w:multiLevelType w:val="hybridMultilevel"/>
    <w:tmpl w:val="2EAA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D0106"/>
    <w:multiLevelType w:val="hybridMultilevel"/>
    <w:tmpl w:val="C9DC8918"/>
    <w:lvl w:ilvl="0" w:tplc="668A1CD8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4490D51"/>
    <w:multiLevelType w:val="hybridMultilevel"/>
    <w:tmpl w:val="167E64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8F7F4F"/>
    <w:multiLevelType w:val="hybridMultilevel"/>
    <w:tmpl w:val="077C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A98"/>
    <w:multiLevelType w:val="multilevel"/>
    <w:tmpl w:val="5316D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47D4"/>
    <w:multiLevelType w:val="multilevel"/>
    <w:tmpl w:val="5CFA5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328C0"/>
    <w:multiLevelType w:val="hybridMultilevel"/>
    <w:tmpl w:val="ADECBD7E"/>
    <w:lvl w:ilvl="0" w:tplc="D56046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0F3714"/>
    <w:multiLevelType w:val="hybridMultilevel"/>
    <w:tmpl w:val="509A8B66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60B55A24"/>
    <w:multiLevelType w:val="hybridMultilevel"/>
    <w:tmpl w:val="E70A3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32E9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D33DFB"/>
    <w:multiLevelType w:val="hybridMultilevel"/>
    <w:tmpl w:val="1BBAF978"/>
    <w:lvl w:ilvl="0" w:tplc="D424FC68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6A4E123C"/>
    <w:multiLevelType w:val="hybridMultilevel"/>
    <w:tmpl w:val="7F9E4AF6"/>
    <w:lvl w:ilvl="0" w:tplc="06D8F25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010A6"/>
    <w:multiLevelType w:val="hybridMultilevel"/>
    <w:tmpl w:val="D646D9D0"/>
    <w:lvl w:ilvl="0" w:tplc="4E989AB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1BC055E"/>
    <w:multiLevelType w:val="hybridMultilevel"/>
    <w:tmpl w:val="0FB0369A"/>
    <w:lvl w:ilvl="0" w:tplc="2EC0C166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77A96B86"/>
    <w:multiLevelType w:val="hybridMultilevel"/>
    <w:tmpl w:val="A8AA2E60"/>
    <w:lvl w:ilvl="0" w:tplc="95C416A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C0C23"/>
    <w:multiLevelType w:val="multilevel"/>
    <w:tmpl w:val="5316D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45B15"/>
    <w:multiLevelType w:val="hybridMultilevel"/>
    <w:tmpl w:val="0DD04FB8"/>
    <w:lvl w:ilvl="0" w:tplc="2C8C6FF8">
      <w:start w:val="1"/>
      <w:numFmt w:val="bullet"/>
      <w:lvlText w:val="-"/>
      <w:lvlJc w:val="left"/>
      <w:pPr>
        <w:tabs>
          <w:tab w:val="num" w:pos="1843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21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23"/>
  </w:num>
  <w:num w:numId="20">
    <w:abstractNumId w:val="19"/>
  </w:num>
  <w:num w:numId="21">
    <w:abstractNumId w:val="12"/>
  </w:num>
  <w:num w:numId="22">
    <w:abstractNumId w:val="13"/>
  </w:num>
  <w:num w:numId="23">
    <w:abstractNumId w:val="22"/>
  </w:num>
  <w:num w:numId="24">
    <w:abstractNumId w:val="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y Baxter">
    <w15:presenceInfo w15:providerId="AD" w15:userId="S-1-5-21-1289817292-1959347838-2504760087-3233"/>
  </w15:person>
  <w15:person w15:author="Alexander Ross">
    <w15:presenceInfo w15:providerId="Windows Live" w15:userId="9128ed2c00b2d18f"/>
  </w15:person>
  <w15:person w15:author="Kate Stewart">
    <w15:presenceInfo w15:providerId="AD" w15:userId="S-1-5-21-1289817292-1959347838-2504760087-3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lmonary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vdsrzs729ddoertz1p2t0pszstz0t2t0ta&quot;&gt;ANDREW2&lt;record-ids&gt;&lt;item&gt;3654&lt;/item&gt;&lt;item&gt;5593&lt;/item&gt;&lt;item&gt;5631&lt;/item&gt;&lt;item&gt;5632&lt;/item&gt;&lt;item&gt;5633&lt;/item&gt;&lt;item&gt;5634&lt;/item&gt;&lt;item&gt;5635&lt;/item&gt;&lt;item&gt;5636&lt;/item&gt;&lt;item&gt;5637&lt;/item&gt;&lt;item&gt;5638&lt;/item&gt;&lt;item&gt;5639&lt;/item&gt;&lt;item&gt;5640&lt;/item&gt;&lt;item&gt;5642&lt;/item&gt;&lt;item&gt;5645&lt;/item&gt;&lt;item&gt;5670&lt;/item&gt;&lt;/record-ids&gt;&lt;/item&gt;&lt;/Libraries&gt;"/>
  </w:docVars>
  <w:rsids>
    <w:rsidRoot w:val="00571582"/>
    <w:rsid w:val="00000873"/>
    <w:rsid w:val="00004BC8"/>
    <w:rsid w:val="000061D1"/>
    <w:rsid w:val="000107A4"/>
    <w:rsid w:val="000110B2"/>
    <w:rsid w:val="000111BF"/>
    <w:rsid w:val="00011A69"/>
    <w:rsid w:val="00012891"/>
    <w:rsid w:val="000144F0"/>
    <w:rsid w:val="000147EF"/>
    <w:rsid w:val="00016C86"/>
    <w:rsid w:val="000177E0"/>
    <w:rsid w:val="000178D8"/>
    <w:rsid w:val="00020011"/>
    <w:rsid w:val="00024F61"/>
    <w:rsid w:val="00026759"/>
    <w:rsid w:val="000337E3"/>
    <w:rsid w:val="00033D54"/>
    <w:rsid w:val="00036FDA"/>
    <w:rsid w:val="00040ACF"/>
    <w:rsid w:val="00041257"/>
    <w:rsid w:val="00041D1E"/>
    <w:rsid w:val="00042046"/>
    <w:rsid w:val="00043746"/>
    <w:rsid w:val="00051D9B"/>
    <w:rsid w:val="00054195"/>
    <w:rsid w:val="000547F5"/>
    <w:rsid w:val="00055D5A"/>
    <w:rsid w:val="00060F1D"/>
    <w:rsid w:val="000637A7"/>
    <w:rsid w:val="000637F5"/>
    <w:rsid w:val="00063947"/>
    <w:rsid w:val="0006669C"/>
    <w:rsid w:val="00071E8F"/>
    <w:rsid w:val="0007268B"/>
    <w:rsid w:val="00073197"/>
    <w:rsid w:val="00080155"/>
    <w:rsid w:val="00080BC1"/>
    <w:rsid w:val="00081306"/>
    <w:rsid w:val="00082594"/>
    <w:rsid w:val="000850E7"/>
    <w:rsid w:val="00090476"/>
    <w:rsid w:val="00093273"/>
    <w:rsid w:val="00095F3F"/>
    <w:rsid w:val="00097C8E"/>
    <w:rsid w:val="000A110E"/>
    <w:rsid w:val="000A3CFB"/>
    <w:rsid w:val="000A40CB"/>
    <w:rsid w:val="000A651B"/>
    <w:rsid w:val="000A7431"/>
    <w:rsid w:val="000B44FC"/>
    <w:rsid w:val="000B63E9"/>
    <w:rsid w:val="000B72AD"/>
    <w:rsid w:val="000C1212"/>
    <w:rsid w:val="000C43FA"/>
    <w:rsid w:val="000C7E2C"/>
    <w:rsid w:val="000C7F3A"/>
    <w:rsid w:val="000D2E0A"/>
    <w:rsid w:val="000D3F2B"/>
    <w:rsid w:val="000D4669"/>
    <w:rsid w:val="000D6CB5"/>
    <w:rsid w:val="000D7307"/>
    <w:rsid w:val="000D7C21"/>
    <w:rsid w:val="000E06D7"/>
    <w:rsid w:val="000E0F46"/>
    <w:rsid w:val="000E20B8"/>
    <w:rsid w:val="000E556E"/>
    <w:rsid w:val="000E5886"/>
    <w:rsid w:val="000F01D2"/>
    <w:rsid w:val="000F0319"/>
    <w:rsid w:val="000F16D9"/>
    <w:rsid w:val="000F34D7"/>
    <w:rsid w:val="000F36E7"/>
    <w:rsid w:val="00102A23"/>
    <w:rsid w:val="0010357C"/>
    <w:rsid w:val="0010568A"/>
    <w:rsid w:val="00107A85"/>
    <w:rsid w:val="00107F6D"/>
    <w:rsid w:val="00110C01"/>
    <w:rsid w:val="00111EA5"/>
    <w:rsid w:val="001133A3"/>
    <w:rsid w:val="0011403B"/>
    <w:rsid w:val="00121BA1"/>
    <w:rsid w:val="00123033"/>
    <w:rsid w:val="00123E97"/>
    <w:rsid w:val="001240EA"/>
    <w:rsid w:val="00127170"/>
    <w:rsid w:val="001334C6"/>
    <w:rsid w:val="0013528D"/>
    <w:rsid w:val="001405B4"/>
    <w:rsid w:val="001407CF"/>
    <w:rsid w:val="00140EAE"/>
    <w:rsid w:val="00142C92"/>
    <w:rsid w:val="001435FE"/>
    <w:rsid w:val="0014382A"/>
    <w:rsid w:val="001465C9"/>
    <w:rsid w:val="001465F5"/>
    <w:rsid w:val="00150D65"/>
    <w:rsid w:val="00152834"/>
    <w:rsid w:val="001528E0"/>
    <w:rsid w:val="00163E5C"/>
    <w:rsid w:val="00172195"/>
    <w:rsid w:val="001723A7"/>
    <w:rsid w:val="00172516"/>
    <w:rsid w:val="00172FBE"/>
    <w:rsid w:val="00173648"/>
    <w:rsid w:val="001758F1"/>
    <w:rsid w:val="00177599"/>
    <w:rsid w:val="0018179E"/>
    <w:rsid w:val="00186975"/>
    <w:rsid w:val="001902D7"/>
    <w:rsid w:val="00190952"/>
    <w:rsid w:val="00190E77"/>
    <w:rsid w:val="0019219E"/>
    <w:rsid w:val="00192406"/>
    <w:rsid w:val="00195922"/>
    <w:rsid w:val="00197E23"/>
    <w:rsid w:val="001A0D6B"/>
    <w:rsid w:val="001A6892"/>
    <w:rsid w:val="001A72E9"/>
    <w:rsid w:val="001B457B"/>
    <w:rsid w:val="001B670B"/>
    <w:rsid w:val="001C24CC"/>
    <w:rsid w:val="001C31FB"/>
    <w:rsid w:val="001C4F55"/>
    <w:rsid w:val="001C5579"/>
    <w:rsid w:val="001C6A84"/>
    <w:rsid w:val="001C6EA1"/>
    <w:rsid w:val="001D17A3"/>
    <w:rsid w:val="001D1F31"/>
    <w:rsid w:val="001E300D"/>
    <w:rsid w:val="001E3F96"/>
    <w:rsid w:val="001E4EA2"/>
    <w:rsid w:val="001F00FA"/>
    <w:rsid w:val="001F21FC"/>
    <w:rsid w:val="001F2C07"/>
    <w:rsid w:val="001F2C23"/>
    <w:rsid w:val="001F306B"/>
    <w:rsid w:val="001F351A"/>
    <w:rsid w:val="001F4BD3"/>
    <w:rsid w:val="001F56CE"/>
    <w:rsid w:val="0020245F"/>
    <w:rsid w:val="00203E71"/>
    <w:rsid w:val="002073DC"/>
    <w:rsid w:val="002109BB"/>
    <w:rsid w:val="00210F62"/>
    <w:rsid w:val="002143C2"/>
    <w:rsid w:val="00215AA8"/>
    <w:rsid w:val="00217DDA"/>
    <w:rsid w:val="00225F19"/>
    <w:rsid w:val="00227360"/>
    <w:rsid w:val="0023286B"/>
    <w:rsid w:val="002343A2"/>
    <w:rsid w:val="00234724"/>
    <w:rsid w:val="0023591E"/>
    <w:rsid w:val="002372D1"/>
    <w:rsid w:val="00241449"/>
    <w:rsid w:val="00243E1E"/>
    <w:rsid w:val="00254145"/>
    <w:rsid w:val="00255C33"/>
    <w:rsid w:val="002560F1"/>
    <w:rsid w:val="002566B1"/>
    <w:rsid w:val="002615C7"/>
    <w:rsid w:val="00264EF5"/>
    <w:rsid w:val="002704B6"/>
    <w:rsid w:val="00271CF0"/>
    <w:rsid w:val="00272797"/>
    <w:rsid w:val="00280CDE"/>
    <w:rsid w:val="0028303E"/>
    <w:rsid w:val="0028411A"/>
    <w:rsid w:val="00285BFA"/>
    <w:rsid w:val="00286F2D"/>
    <w:rsid w:val="002943FB"/>
    <w:rsid w:val="002979BC"/>
    <w:rsid w:val="002A2CB8"/>
    <w:rsid w:val="002A5865"/>
    <w:rsid w:val="002A7C35"/>
    <w:rsid w:val="002B1529"/>
    <w:rsid w:val="002B1A3E"/>
    <w:rsid w:val="002B1F77"/>
    <w:rsid w:val="002B35DC"/>
    <w:rsid w:val="002C6214"/>
    <w:rsid w:val="002D26C6"/>
    <w:rsid w:val="002D5D9F"/>
    <w:rsid w:val="002E1489"/>
    <w:rsid w:val="002E4038"/>
    <w:rsid w:val="002E735C"/>
    <w:rsid w:val="002F0570"/>
    <w:rsid w:val="002F7361"/>
    <w:rsid w:val="002F7D35"/>
    <w:rsid w:val="003015B7"/>
    <w:rsid w:val="0030312B"/>
    <w:rsid w:val="00303F81"/>
    <w:rsid w:val="00304950"/>
    <w:rsid w:val="0030546C"/>
    <w:rsid w:val="00305736"/>
    <w:rsid w:val="00306033"/>
    <w:rsid w:val="0031296F"/>
    <w:rsid w:val="00312E9A"/>
    <w:rsid w:val="00316DAB"/>
    <w:rsid w:val="00320B32"/>
    <w:rsid w:val="00321408"/>
    <w:rsid w:val="003250C2"/>
    <w:rsid w:val="003269E6"/>
    <w:rsid w:val="00331CB0"/>
    <w:rsid w:val="00334DD1"/>
    <w:rsid w:val="0034429D"/>
    <w:rsid w:val="00351A43"/>
    <w:rsid w:val="00352AB6"/>
    <w:rsid w:val="00355810"/>
    <w:rsid w:val="00356763"/>
    <w:rsid w:val="00363E40"/>
    <w:rsid w:val="003645A1"/>
    <w:rsid w:val="00364FAF"/>
    <w:rsid w:val="003657BD"/>
    <w:rsid w:val="00365BEE"/>
    <w:rsid w:val="00372F06"/>
    <w:rsid w:val="003734BB"/>
    <w:rsid w:val="003768E7"/>
    <w:rsid w:val="00376EF1"/>
    <w:rsid w:val="00377A5B"/>
    <w:rsid w:val="00380FFA"/>
    <w:rsid w:val="00383F26"/>
    <w:rsid w:val="00390BEF"/>
    <w:rsid w:val="003A0252"/>
    <w:rsid w:val="003A1867"/>
    <w:rsid w:val="003A1B94"/>
    <w:rsid w:val="003A416F"/>
    <w:rsid w:val="003A77B4"/>
    <w:rsid w:val="003B4B8B"/>
    <w:rsid w:val="003B634D"/>
    <w:rsid w:val="003C266C"/>
    <w:rsid w:val="003C4D73"/>
    <w:rsid w:val="003C78FE"/>
    <w:rsid w:val="003D0323"/>
    <w:rsid w:val="003D18B8"/>
    <w:rsid w:val="003D33F5"/>
    <w:rsid w:val="003D3677"/>
    <w:rsid w:val="003D7F78"/>
    <w:rsid w:val="003E6369"/>
    <w:rsid w:val="003E796E"/>
    <w:rsid w:val="003F6C80"/>
    <w:rsid w:val="003F72F8"/>
    <w:rsid w:val="00400B17"/>
    <w:rsid w:val="00404B9F"/>
    <w:rsid w:val="004060D8"/>
    <w:rsid w:val="00411C03"/>
    <w:rsid w:val="0041204C"/>
    <w:rsid w:val="004123E8"/>
    <w:rsid w:val="004130A8"/>
    <w:rsid w:val="004134D4"/>
    <w:rsid w:val="00414C2D"/>
    <w:rsid w:val="00415691"/>
    <w:rsid w:val="0041657F"/>
    <w:rsid w:val="004165D6"/>
    <w:rsid w:val="00417818"/>
    <w:rsid w:val="00417F93"/>
    <w:rsid w:val="004218BA"/>
    <w:rsid w:val="0042505A"/>
    <w:rsid w:val="004309EF"/>
    <w:rsid w:val="0043515B"/>
    <w:rsid w:val="0043545C"/>
    <w:rsid w:val="0043594D"/>
    <w:rsid w:val="00435DA7"/>
    <w:rsid w:val="0043611F"/>
    <w:rsid w:val="0043617B"/>
    <w:rsid w:val="004415F6"/>
    <w:rsid w:val="00442964"/>
    <w:rsid w:val="00444C79"/>
    <w:rsid w:val="00451C63"/>
    <w:rsid w:val="004525EA"/>
    <w:rsid w:val="00463FEF"/>
    <w:rsid w:val="00465A9B"/>
    <w:rsid w:val="00467DA1"/>
    <w:rsid w:val="00475179"/>
    <w:rsid w:val="00480348"/>
    <w:rsid w:val="00483F42"/>
    <w:rsid w:val="00485CE7"/>
    <w:rsid w:val="004946F7"/>
    <w:rsid w:val="004979FA"/>
    <w:rsid w:val="004A0789"/>
    <w:rsid w:val="004C1EA3"/>
    <w:rsid w:val="004C20B3"/>
    <w:rsid w:val="004C66F5"/>
    <w:rsid w:val="004C7E76"/>
    <w:rsid w:val="004D0BF2"/>
    <w:rsid w:val="004D188F"/>
    <w:rsid w:val="004E0035"/>
    <w:rsid w:val="004E28BB"/>
    <w:rsid w:val="004E4184"/>
    <w:rsid w:val="004E62F7"/>
    <w:rsid w:val="004E63A5"/>
    <w:rsid w:val="004E754F"/>
    <w:rsid w:val="004F2D21"/>
    <w:rsid w:val="004F3112"/>
    <w:rsid w:val="004F556D"/>
    <w:rsid w:val="004F5608"/>
    <w:rsid w:val="004F5FDC"/>
    <w:rsid w:val="004F68B6"/>
    <w:rsid w:val="00501C50"/>
    <w:rsid w:val="005042AF"/>
    <w:rsid w:val="00506FAC"/>
    <w:rsid w:val="00513805"/>
    <w:rsid w:val="00520DC4"/>
    <w:rsid w:val="0052576C"/>
    <w:rsid w:val="005311B9"/>
    <w:rsid w:val="005312FF"/>
    <w:rsid w:val="0053188D"/>
    <w:rsid w:val="0053249F"/>
    <w:rsid w:val="00543B16"/>
    <w:rsid w:val="00555A48"/>
    <w:rsid w:val="00556A4C"/>
    <w:rsid w:val="00557047"/>
    <w:rsid w:val="005642BE"/>
    <w:rsid w:val="00565189"/>
    <w:rsid w:val="00571582"/>
    <w:rsid w:val="00571D61"/>
    <w:rsid w:val="00572B36"/>
    <w:rsid w:val="0057709A"/>
    <w:rsid w:val="00580296"/>
    <w:rsid w:val="0058039D"/>
    <w:rsid w:val="005838D7"/>
    <w:rsid w:val="00587770"/>
    <w:rsid w:val="00590E0F"/>
    <w:rsid w:val="005910BF"/>
    <w:rsid w:val="0059408C"/>
    <w:rsid w:val="00596505"/>
    <w:rsid w:val="005A068D"/>
    <w:rsid w:val="005A398B"/>
    <w:rsid w:val="005A5E98"/>
    <w:rsid w:val="005B34A0"/>
    <w:rsid w:val="005B4D56"/>
    <w:rsid w:val="005B7111"/>
    <w:rsid w:val="005C2AD4"/>
    <w:rsid w:val="005C7112"/>
    <w:rsid w:val="005C7A37"/>
    <w:rsid w:val="005C7B14"/>
    <w:rsid w:val="005D0366"/>
    <w:rsid w:val="005D077C"/>
    <w:rsid w:val="005D5B4D"/>
    <w:rsid w:val="005D6048"/>
    <w:rsid w:val="005D69A2"/>
    <w:rsid w:val="005D69EF"/>
    <w:rsid w:val="005D6E0D"/>
    <w:rsid w:val="005E33BC"/>
    <w:rsid w:val="005E361B"/>
    <w:rsid w:val="005E43B8"/>
    <w:rsid w:val="005E7CC7"/>
    <w:rsid w:val="005F068A"/>
    <w:rsid w:val="005F38B7"/>
    <w:rsid w:val="00602178"/>
    <w:rsid w:val="00607C65"/>
    <w:rsid w:val="006129FF"/>
    <w:rsid w:val="00614DC4"/>
    <w:rsid w:val="0061680F"/>
    <w:rsid w:val="006204B4"/>
    <w:rsid w:val="0062086B"/>
    <w:rsid w:val="0062318A"/>
    <w:rsid w:val="0062339A"/>
    <w:rsid w:val="0062619E"/>
    <w:rsid w:val="006269A1"/>
    <w:rsid w:val="0062718B"/>
    <w:rsid w:val="00630517"/>
    <w:rsid w:val="0063621E"/>
    <w:rsid w:val="00640B20"/>
    <w:rsid w:val="00651528"/>
    <w:rsid w:val="00652A05"/>
    <w:rsid w:val="0065379C"/>
    <w:rsid w:val="0065573D"/>
    <w:rsid w:val="0065792D"/>
    <w:rsid w:val="00661A24"/>
    <w:rsid w:val="0066269C"/>
    <w:rsid w:val="0066777E"/>
    <w:rsid w:val="00670243"/>
    <w:rsid w:val="00672158"/>
    <w:rsid w:val="00672624"/>
    <w:rsid w:val="00672662"/>
    <w:rsid w:val="00675FF1"/>
    <w:rsid w:val="00680691"/>
    <w:rsid w:val="00680999"/>
    <w:rsid w:val="00681C82"/>
    <w:rsid w:val="00682C87"/>
    <w:rsid w:val="00684933"/>
    <w:rsid w:val="006901E3"/>
    <w:rsid w:val="006922C6"/>
    <w:rsid w:val="006934E9"/>
    <w:rsid w:val="00693E14"/>
    <w:rsid w:val="00695744"/>
    <w:rsid w:val="006A6624"/>
    <w:rsid w:val="006A6A72"/>
    <w:rsid w:val="006B178F"/>
    <w:rsid w:val="006B2FC6"/>
    <w:rsid w:val="006B3933"/>
    <w:rsid w:val="006B7F47"/>
    <w:rsid w:val="006C0173"/>
    <w:rsid w:val="006C3564"/>
    <w:rsid w:val="006C35D6"/>
    <w:rsid w:val="006C4DF8"/>
    <w:rsid w:val="006C4EB2"/>
    <w:rsid w:val="006D2F19"/>
    <w:rsid w:val="006D6557"/>
    <w:rsid w:val="006D7689"/>
    <w:rsid w:val="006E089A"/>
    <w:rsid w:val="006E27F7"/>
    <w:rsid w:val="006E31A1"/>
    <w:rsid w:val="006E576B"/>
    <w:rsid w:val="006E6495"/>
    <w:rsid w:val="007108DA"/>
    <w:rsid w:val="00713044"/>
    <w:rsid w:val="00715DB2"/>
    <w:rsid w:val="00716B6A"/>
    <w:rsid w:val="00716D7A"/>
    <w:rsid w:val="0072240C"/>
    <w:rsid w:val="0072267E"/>
    <w:rsid w:val="00727B9C"/>
    <w:rsid w:val="007346D9"/>
    <w:rsid w:val="007361A6"/>
    <w:rsid w:val="007408DF"/>
    <w:rsid w:val="00747764"/>
    <w:rsid w:val="00747A65"/>
    <w:rsid w:val="0075418D"/>
    <w:rsid w:val="007604AD"/>
    <w:rsid w:val="007707D6"/>
    <w:rsid w:val="00777993"/>
    <w:rsid w:val="00781CAF"/>
    <w:rsid w:val="00785FB2"/>
    <w:rsid w:val="00786440"/>
    <w:rsid w:val="00786694"/>
    <w:rsid w:val="0078785C"/>
    <w:rsid w:val="00793E69"/>
    <w:rsid w:val="00794507"/>
    <w:rsid w:val="007A4755"/>
    <w:rsid w:val="007A6816"/>
    <w:rsid w:val="007A7E90"/>
    <w:rsid w:val="007B48E5"/>
    <w:rsid w:val="007B5361"/>
    <w:rsid w:val="007B6BCB"/>
    <w:rsid w:val="007B7229"/>
    <w:rsid w:val="007C07DA"/>
    <w:rsid w:val="007C083C"/>
    <w:rsid w:val="007C4B84"/>
    <w:rsid w:val="007C5572"/>
    <w:rsid w:val="007C6245"/>
    <w:rsid w:val="007C744A"/>
    <w:rsid w:val="007D1518"/>
    <w:rsid w:val="007D19F1"/>
    <w:rsid w:val="007D299F"/>
    <w:rsid w:val="007D4D31"/>
    <w:rsid w:val="007E1DB0"/>
    <w:rsid w:val="007E3445"/>
    <w:rsid w:val="007F0332"/>
    <w:rsid w:val="007F471E"/>
    <w:rsid w:val="007F6430"/>
    <w:rsid w:val="007F6822"/>
    <w:rsid w:val="007F727E"/>
    <w:rsid w:val="007F72A3"/>
    <w:rsid w:val="007F7A98"/>
    <w:rsid w:val="00802FEC"/>
    <w:rsid w:val="00804F50"/>
    <w:rsid w:val="00805C89"/>
    <w:rsid w:val="008062C5"/>
    <w:rsid w:val="008105AD"/>
    <w:rsid w:val="0081368F"/>
    <w:rsid w:val="00814A5A"/>
    <w:rsid w:val="00814F3C"/>
    <w:rsid w:val="0081575D"/>
    <w:rsid w:val="0081593A"/>
    <w:rsid w:val="008166AC"/>
    <w:rsid w:val="0081695A"/>
    <w:rsid w:val="00817C19"/>
    <w:rsid w:val="00823722"/>
    <w:rsid w:val="00825408"/>
    <w:rsid w:val="00825C0F"/>
    <w:rsid w:val="00831179"/>
    <w:rsid w:val="00831EFA"/>
    <w:rsid w:val="00840B20"/>
    <w:rsid w:val="008424C6"/>
    <w:rsid w:val="00842546"/>
    <w:rsid w:val="00845AA7"/>
    <w:rsid w:val="00846A5C"/>
    <w:rsid w:val="00846AC6"/>
    <w:rsid w:val="00847A7D"/>
    <w:rsid w:val="00847E05"/>
    <w:rsid w:val="00857B5F"/>
    <w:rsid w:val="0086034D"/>
    <w:rsid w:val="0086225B"/>
    <w:rsid w:val="00862D52"/>
    <w:rsid w:val="00870E9F"/>
    <w:rsid w:val="00872A5C"/>
    <w:rsid w:val="00873AA5"/>
    <w:rsid w:val="00885C33"/>
    <w:rsid w:val="008871A7"/>
    <w:rsid w:val="0088725F"/>
    <w:rsid w:val="00887448"/>
    <w:rsid w:val="00890903"/>
    <w:rsid w:val="00891B29"/>
    <w:rsid w:val="00895B15"/>
    <w:rsid w:val="008A455E"/>
    <w:rsid w:val="008A5809"/>
    <w:rsid w:val="008A72D3"/>
    <w:rsid w:val="008B1F8C"/>
    <w:rsid w:val="008B397F"/>
    <w:rsid w:val="008B4065"/>
    <w:rsid w:val="008B55F3"/>
    <w:rsid w:val="008B6C69"/>
    <w:rsid w:val="008B7B57"/>
    <w:rsid w:val="008C11B0"/>
    <w:rsid w:val="008C3A81"/>
    <w:rsid w:val="008D5315"/>
    <w:rsid w:val="008D55D8"/>
    <w:rsid w:val="008D7194"/>
    <w:rsid w:val="008D7424"/>
    <w:rsid w:val="008E2301"/>
    <w:rsid w:val="008E52FE"/>
    <w:rsid w:val="008E7FF7"/>
    <w:rsid w:val="009111DB"/>
    <w:rsid w:val="00914381"/>
    <w:rsid w:val="009206D0"/>
    <w:rsid w:val="009209D1"/>
    <w:rsid w:val="00926393"/>
    <w:rsid w:val="00927C99"/>
    <w:rsid w:val="00930A9F"/>
    <w:rsid w:val="00933BF5"/>
    <w:rsid w:val="00933ED8"/>
    <w:rsid w:val="00943F34"/>
    <w:rsid w:val="00943F7F"/>
    <w:rsid w:val="0094489B"/>
    <w:rsid w:val="00944EF2"/>
    <w:rsid w:val="00953B96"/>
    <w:rsid w:val="00956669"/>
    <w:rsid w:val="0095703C"/>
    <w:rsid w:val="00960329"/>
    <w:rsid w:val="00960707"/>
    <w:rsid w:val="00962877"/>
    <w:rsid w:val="00965D93"/>
    <w:rsid w:val="00966468"/>
    <w:rsid w:val="00967D3F"/>
    <w:rsid w:val="00972E4A"/>
    <w:rsid w:val="00974C5C"/>
    <w:rsid w:val="009754C8"/>
    <w:rsid w:val="0097596A"/>
    <w:rsid w:val="00980889"/>
    <w:rsid w:val="009824C7"/>
    <w:rsid w:val="00984FD8"/>
    <w:rsid w:val="00987880"/>
    <w:rsid w:val="00993907"/>
    <w:rsid w:val="009967DC"/>
    <w:rsid w:val="009977CC"/>
    <w:rsid w:val="00997B72"/>
    <w:rsid w:val="009A2B12"/>
    <w:rsid w:val="009A2EB0"/>
    <w:rsid w:val="009A501F"/>
    <w:rsid w:val="009A668E"/>
    <w:rsid w:val="009B257E"/>
    <w:rsid w:val="009B4058"/>
    <w:rsid w:val="009C3066"/>
    <w:rsid w:val="009C4CCC"/>
    <w:rsid w:val="009C4F3D"/>
    <w:rsid w:val="009C5179"/>
    <w:rsid w:val="009D01C3"/>
    <w:rsid w:val="009D3592"/>
    <w:rsid w:val="009D59BF"/>
    <w:rsid w:val="009D66EC"/>
    <w:rsid w:val="009D6C9A"/>
    <w:rsid w:val="009E044B"/>
    <w:rsid w:val="009E0FC3"/>
    <w:rsid w:val="009E1E57"/>
    <w:rsid w:val="009E35CF"/>
    <w:rsid w:val="009E4CA6"/>
    <w:rsid w:val="009E5062"/>
    <w:rsid w:val="009E5449"/>
    <w:rsid w:val="009E7AB2"/>
    <w:rsid w:val="009F34B7"/>
    <w:rsid w:val="009F423B"/>
    <w:rsid w:val="009F4E3B"/>
    <w:rsid w:val="009F4F48"/>
    <w:rsid w:val="00A024C3"/>
    <w:rsid w:val="00A07DA0"/>
    <w:rsid w:val="00A10536"/>
    <w:rsid w:val="00A111CE"/>
    <w:rsid w:val="00A11715"/>
    <w:rsid w:val="00A13894"/>
    <w:rsid w:val="00A1437B"/>
    <w:rsid w:val="00A150DA"/>
    <w:rsid w:val="00A15DB4"/>
    <w:rsid w:val="00A23799"/>
    <w:rsid w:val="00A27E01"/>
    <w:rsid w:val="00A30955"/>
    <w:rsid w:val="00A33834"/>
    <w:rsid w:val="00A34288"/>
    <w:rsid w:val="00A35FA8"/>
    <w:rsid w:val="00A40191"/>
    <w:rsid w:val="00A41277"/>
    <w:rsid w:val="00A41CF7"/>
    <w:rsid w:val="00A434A7"/>
    <w:rsid w:val="00A47EC9"/>
    <w:rsid w:val="00A508EC"/>
    <w:rsid w:val="00A511ED"/>
    <w:rsid w:val="00A517F5"/>
    <w:rsid w:val="00A52EFE"/>
    <w:rsid w:val="00A55295"/>
    <w:rsid w:val="00A5658C"/>
    <w:rsid w:val="00A57B4E"/>
    <w:rsid w:val="00A621AB"/>
    <w:rsid w:val="00A65AF1"/>
    <w:rsid w:val="00A71A05"/>
    <w:rsid w:val="00A71D6B"/>
    <w:rsid w:val="00A7262D"/>
    <w:rsid w:val="00A73988"/>
    <w:rsid w:val="00A7784F"/>
    <w:rsid w:val="00A86476"/>
    <w:rsid w:val="00A91919"/>
    <w:rsid w:val="00A97ADC"/>
    <w:rsid w:val="00AA0A15"/>
    <w:rsid w:val="00AA22E2"/>
    <w:rsid w:val="00AA370F"/>
    <w:rsid w:val="00AA3C38"/>
    <w:rsid w:val="00AA54B9"/>
    <w:rsid w:val="00AB6DF3"/>
    <w:rsid w:val="00AB6FC1"/>
    <w:rsid w:val="00AB7221"/>
    <w:rsid w:val="00AC02E4"/>
    <w:rsid w:val="00AC4D0B"/>
    <w:rsid w:val="00AC7853"/>
    <w:rsid w:val="00AD0160"/>
    <w:rsid w:val="00AD11F1"/>
    <w:rsid w:val="00AD198D"/>
    <w:rsid w:val="00AD4A8E"/>
    <w:rsid w:val="00AD7C16"/>
    <w:rsid w:val="00AE21C9"/>
    <w:rsid w:val="00AE2F3A"/>
    <w:rsid w:val="00AE314D"/>
    <w:rsid w:val="00AE3536"/>
    <w:rsid w:val="00AE5BAC"/>
    <w:rsid w:val="00AF05B2"/>
    <w:rsid w:val="00B0002F"/>
    <w:rsid w:val="00B026EC"/>
    <w:rsid w:val="00B07A9C"/>
    <w:rsid w:val="00B10A16"/>
    <w:rsid w:val="00B11659"/>
    <w:rsid w:val="00B11961"/>
    <w:rsid w:val="00B12479"/>
    <w:rsid w:val="00B210F9"/>
    <w:rsid w:val="00B211C0"/>
    <w:rsid w:val="00B23263"/>
    <w:rsid w:val="00B25886"/>
    <w:rsid w:val="00B25CB2"/>
    <w:rsid w:val="00B310CE"/>
    <w:rsid w:val="00B31F6A"/>
    <w:rsid w:val="00B40EC2"/>
    <w:rsid w:val="00B47B41"/>
    <w:rsid w:val="00B47C22"/>
    <w:rsid w:val="00B53EE5"/>
    <w:rsid w:val="00B6029E"/>
    <w:rsid w:val="00B65EE0"/>
    <w:rsid w:val="00B66616"/>
    <w:rsid w:val="00B66DAB"/>
    <w:rsid w:val="00B672EE"/>
    <w:rsid w:val="00B701F0"/>
    <w:rsid w:val="00B70D06"/>
    <w:rsid w:val="00B70DFC"/>
    <w:rsid w:val="00B72CA9"/>
    <w:rsid w:val="00B7378C"/>
    <w:rsid w:val="00B73878"/>
    <w:rsid w:val="00B7579F"/>
    <w:rsid w:val="00B75F10"/>
    <w:rsid w:val="00B75FBF"/>
    <w:rsid w:val="00B81FD0"/>
    <w:rsid w:val="00B83204"/>
    <w:rsid w:val="00B8411D"/>
    <w:rsid w:val="00B866D8"/>
    <w:rsid w:val="00B90314"/>
    <w:rsid w:val="00B91487"/>
    <w:rsid w:val="00B94190"/>
    <w:rsid w:val="00B94E1B"/>
    <w:rsid w:val="00B96551"/>
    <w:rsid w:val="00B97C54"/>
    <w:rsid w:val="00BA16A9"/>
    <w:rsid w:val="00BA4BD3"/>
    <w:rsid w:val="00BA71CD"/>
    <w:rsid w:val="00BB1F91"/>
    <w:rsid w:val="00BB5B28"/>
    <w:rsid w:val="00BB7E27"/>
    <w:rsid w:val="00BC40B6"/>
    <w:rsid w:val="00BD0896"/>
    <w:rsid w:val="00BD2804"/>
    <w:rsid w:val="00BD4945"/>
    <w:rsid w:val="00BD5BB5"/>
    <w:rsid w:val="00BD68E3"/>
    <w:rsid w:val="00BE1E7D"/>
    <w:rsid w:val="00BE35DE"/>
    <w:rsid w:val="00BE6891"/>
    <w:rsid w:val="00BE7201"/>
    <w:rsid w:val="00BF00F2"/>
    <w:rsid w:val="00BF1AEA"/>
    <w:rsid w:val="00BF28A7"/>
    <w:rsid w:val="00BF2B91"/>
    <w:rsid w:val="00BF48B6"/>
    <w:rsid w:val="00BF4997"/>
    <w:rsid w:val="00C006BA"/>
    <w:rsid w:val="00C01395"/>
    <w:rsid w:val="00C0367F"/>
    <w:rsid w:val="00C0383C"/>
    <w:rsid w:val="00C03FEE"/>
    <w:rsid w:val="00C05064"/>
    <w:rsid w:val="00C060DB"/>
    <w:rsid w:val="00C119A6"/>
    <w:rsid w:val="00C135B2"/>
    <w:rsid w:val="00C1519A"/>
    <w:rsid w:val="00C23F27"/>
    <w:rsid w:val="00C23F9A"/>
    <w:rsid w:val="00C256CE"/>
    <w:rsid w:val="00C25C6C"/>
    <w:rsid w:val="00C26070"/>
    <w:rsid w:val="00C26D74"/>
    <w:rsid w:val="00C3367F"/>
    <w:rsid w:val="00C338BC"/>
    <w:rsid w:val="00C36AB0"/>
    <w:rsid w:val="00C3789E"/>
    <w:rsid w:val="00C42C55"/>
    <w:rsid w:val="00C43580"/>
    <w:rsid w:val="00C438A3"/>
    <w:rsid w:val="00C438F8"/>
    <w:rsid w:val="00C46026"/>
    <w:rsid w:val="00C50FD9"/>
    <w:rsid w:val="00C6798C"/>
    <w:rsid w:val="00C70B31"/>
    <w:rsid w:val="00C71098"/>
    <w:rsid w:val="00C77948"/>
    <w:rsid w:val="00C8000C"/>
    <w:rsid w:val="00C80362"/>
    <w:rsid w:val="00C822D1"/>
    <w:rsid w:val="00C82E29"/>
    <w:rsid w:val="00C84DF1"/>
    <w:rsid w:val="00C85A53"/>
    <w:rsid w:val="00C90890"/>
    <w:rsid w:val="00C946C7"/>
    <w:rsid w:val="00CA0F2C"/>
    <w:rsid w:val="00CA4166"/>
    <w:rsid w:val="00CB4BA6"/>
    <w:rsid w:val="00CB4E54"/>
    <w:rsid w:val="00CC1A7C"/>
    <w:rsid w:val="00CC2B98"/>
    <w:rsid w:val="00CC77BD"/>
    <w:rsid w:val="00CD13FE"/>
    <w:rsid w:val="00CD5122"/>
    <w:rsid w:val="00CD7D3E"/>
    <w:rsid w:val="00CE03E9"/>
    <w:rsid w:val="00CE1DD1"/>
    <w:rsid w:val="00CE2158"/>
    <w:rsid w:val="00CE2C88"/>
    <w:rsid w:val="00CE5BFF"/>
    <w:rsid w:val="00CE71DA"/>
    <w:rsid w:val="00CE749A"/>
    <w:rsid w:val="00CE74E0"/>
    <w:rsid w:val="00CF507D"/>
    <w:rsid w:val="00CF5DC4"/>
    <w:rsid w:val="00D02263"/>
    <w:rsid w:val="00D026F6"/>
    <w:rsid w:val="00D03950"/>
    <w:rsid w:val="00D06E0F"/>
    <w:rsid w:val="00D1051B"/>
    <w:rsid w:val="00D106E4"/>
    <w:rsid w:val="00D2022C"/>
    <w:rsid w:val="00D2030F"/>
    <w:rsid w:val="00D22221"/>
    <w:rsid w:val="00D24310"/>
    <w:rsid w:val="00D24ABF"/>
    <w:rsid w:val="00D2681B"/>
    <w:rsid w:val="00D2741E"/>
    <w:rsid w:val="00D306AF"/>
    <w:rsid w:val="00D3383F"/>
    <w:rsid w:val="00D358E7"/>
    <w:rsid w:val="00D41564"/>
    <w:rsid w:val="00D46166"/>
    <w:rsid w:val="00D46A39"/>
    <w:rsid w:val="00D472D4"/>
    <w:rsid w:val="00D521CE"/>
    <w:rsid w:val="00D52E54"/>
    <w:rsid w:val="00D5334C"/>
    <w:rsid w:val="00D6702E"/>
    <w:rsid w:val="00D72E02"/>
    <w:rsid w:val="00D734E8"/>
    <w:rsid w:val="00D76564"/>
    <w:rsid w:val="00D77C74"/>
    <w:rsid w:val="00D8045F"/>
    <w:rsid w:val="00D80BE3"/>
    <w:rsid w:val="00D80F48"/>
    <w:rsid w:val="00D8206A"/>
    <w:rsid w:val="00D82850"/>
    <w:rsid w:val="00D90D99"/>
    <w:rsid w:val="00D91D04"/>
    <w:rsid w:val="00D93C0A"/>
    <w:rsid w:val="00DA1AF5"/>
    <w:rsid w:val="00DA37CD"/>
    <w:rsid w:val="00DA3F43"/>
    <w:rsid w:val="00DA507F"/>
    <w:rsid w:val="00DA69C4"/>
    <w:rsid w:val="00DA76B0"/>
    <w:rsid w:val="00DB265E"/>
    <w:rsid w:val="00DB34E5"/>
    <w:rsid w:val="00DB5080"/>
    <w:rsid w:val="00DC13CD"/>
    <w:rsid w:val="00DC6A1A"/>
    <w:rsid w:val="00DD516F"/>
    <w:rsid w:val="00DE12DF"/>
    <w:rsid w:val="00DE1F29"/>
    <w:rsid w:val="00DE41F1"/>
    <w:rsid w:val="00DE5F53"/>
    <w:rsid w:val="00DE645B"/>
    <w:rsid w:val="00DE74FE"/>
    <w:rsid w:val="00DF0C02"/>
    <w:rsid w:val="00DF21C6"/>
    <w:rsid w:val="00DF371C"/>
    <w:rsid w:val="00DF3E79"/>
    <w:rsid w:val="00DF5F21"/>
    <w:rsid w:val="00E007FC"/>
    <w:rsid w:val="00E016E8"/>
    <w:rsid w:val="00E052D4"/>
    <w:rsid w:val="00E07A58"/>
    <w:rsid w:val="00E15D59"/>
    <w:rsid w:val="00E238D2"/>
    <w:rsid w:val="00E24C16"/>
    <w:rsid w:val="00E25FFB"/>
    <w:rsid w:val="00E34ECC"/>
    <w:rsid w:val="00E37344"/>
    <w:rsid w:val="00E40CE3"/>
    <w:rsid w:val="00E41066"/>
    <w:rsid w:val="00E41598"/>
    <w:rsid w:val="00E42019"/>
    <w:rsid w:val="00E422F1"/>
    <w:rsid w:val="00E43438"/>
    <w:rsid w:val="00E4431D"/>
    <w:rsid w:val="00E50152"/>
    <w:rsid w:val="00E50308"/>
    <w:rsid w:val="00E5536B"/>
    <w:rsid w:val="00E553FA"/>
    <w:rsid w:val="00E56A2B"/>
    <w:rsid w:val="00E57520"/>
    <w:rsid w:val="00E61926"/>
    <w:rsid w:val="00E6593C"/>
    <w:rsid w:val="00E66096"/>
    <w:rsid w:val="00E66633"/>
    <w:rsid w:val="00E72862"/>
    <w:rsid w:val="00E734F3"/>
    <w:rsid w:val="00E74038"/>
    <w:rsid w:val="00E75F05"/>
    <w:rsid w:val="00E76CA6"/>
    <w:rsid w:val="00E83AEC"/>
    <w:rsid w:val="00E83B95"/>
    <w:rsid w:val="00E842C4"/>
    <w:rsid w:val="00E844FC"/>
    <w:rsid w:val="00E92CF0"/>
    <w:rsid w:val="00E978FB"/>
    <w:rsid w:val="00E97ADB"/>
    <w:rsid w:val="00E97D64"/>
    <w:rsid w:val="00EA6489"/>
    <w:rsid w:val="00EB11A1"/>
    <w:rsid w:val="00EB2B87"/>
    <w:rsid w:val="00EB338F"/>
    <w:rsid w:val="00EB48C2"/>
    <w:rsid w:val="00EC13A7"/>
    <w:rsid w:val="00EC1432"/>
    <w:rsid w:val="00EC6992"/>
    <w:rsid w:val="00ED1F85"/>
    <w:rsid w:val="00ED2428"/>
    <w:rsid w:val="00ED3819"/>
    <w:rsid w:val="00ED44E3"/>
    <w:rsid w:val="00ED5452"/>
    <w:rsid w:val="00EE1906"/>
    <w:rsid w:val="00EE4237"/>
    <w:rsid w:val="00EE47CD"/>
    <w:rsid w:val="00EE78FF"/>
    <w:rsid w:val="00EF0B7E"/>
    <w:rsid w:val="00EF33B1"/>
    <w:rsid w:val="00EF509A"/>
    <w:rsid w:val="00EF708E"/>
    <w:rsid w:val="00F022DB"/>
    <w:rsid w:val="00F039CC"/>
    <w:rsid w:val="00F0433C"/>
    <w:rsid w:val="00F06C6B"/>
    <w:rsid w:val="00F07C7D"/>
    <w:rsid w:val="00F1748B"/>
    <w:rsid w:val="00F1793E"/>
    <w:rsid w:val="00F2360D"/>
    <w:rsid w:val="00F330E7"/>
    <w:rsid w:val="00F33179"/>
    <w:rsid w:val="00F33CDF"/>
    <w:rsid w:val="00F34455"/>
    <w:rsid w:val="00F44454"/>
    <w:rsid w:val="00F54044"/>
    <w:rsid w:val="00F56725"/>
    <w:rsid w:val="00F6246C"/>
    <w:rsid w:val="00F63100"/>
    <w:rsid w:val="00F66AF7"/>
    <w:rsid w:val="00F66C71"/>
    <w:rsid w:val="00F67EE4"/>
    <w:rsid w:val="00F67FB5"/>
    <w:rsid w:val="00F7234A"/>
    <w:rsid w:val="00F75B34"/>
    <w:rsid w:val="00F8284B"/>
    <w:rsid w:val="00F82DB7"/>
    <w:rsid w:val="00F83E6A"/>
    <w:rsid w:val="00F83F2E"/>
    <w:rsid w:val="00F8434C"/>
    <w:rsid w:val="00F86505"/>
    <w:rsid w:val="00F87F8B"/>
    <w:rsid w:val="00F91387"/>
    <w:rsid w:val="00F9187B"/>
    <w:rsid w:val="00F91BFC"/>
    <w:rsid w:val="00F927EB"/>
    <w:rsid w:val="00F92D55"/>
    <w:rsid w:val="00F94669"/>
    <w:rsid w:val="00F9642A"/>
    <w:rsid w:val="00FA20A3"/>
    <w:rsid w:val="00FA4567"/>
    <w:rsid w:val="00FA636C"/>
    <w:rsid w:val="00FA7080"/>
    <w:rsid w:val="00FB308C"/>
    <w:rsid w:val="00FB34AA"/>
    <w:rsid w:val="00FC0FB6"/>
    <w:rsid w:val="00FC45E4"/>
    <w:rsid w:val="00FD60AE"/>
    <w:rsid w:val="00FE042F"/>
    <w:rsid w:val="00FE0605"/>
    <w:rsid w:val="00FE1011"/>
    <w:rsid w:val="00FE209D"/>
    <w:rsid w:val="00FE291D"/>
    <w:rsid w:val="00FE6AA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4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0850E7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301"/>
    <w:pPr>
      <w:keepNext/>
      <w:outlineLvl w:val="0"/>
    </w:pPr>
    <w:rPr>
      <w:rFonts w:ascii="Times New Roman" w:eastAsia="Arial Unicode MS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301"/>
    <w:pPr>
      <w:keepNext/>
      <w:jc w:val="center"/>
      <w:outlineLvl w:val="1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301"/>
    <w:pPr>
      <w:keepNext/>
      <w:outlineLvl w:val="2"/>
    </w:pPr>
    <w:rPr>
      <w:rFonts w:ascii="Times New Roman" w:eastAsia="Arial Unicode MS" w:hAnsi="Times New Roman" w:cs="Times New Roman"/>
      <w:bCs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846A5C"/>
    <w:pPr>
      <w:spacing w:line="280" w:lineRule="atLeast"/>
    </w:pPr>
    <w:rPr>
      <w:color w:val="auto"/>
    </w:rPr>
  </w:style>
  <w:style w:type="character" w:styleId="Hyperlink">
    <w:name w:val="Hyperlink"/>
    <w:uiPriority w:val="99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uiPriority w:val="99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styleId="Revision">
    <w:name w:val="Revision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99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8E2301"/>
    <w:rPr>
      <w:rFonts w:eastAsia="Arial Unicode MS"/>
      <w:b/>
      <w:bCs/>
      <w:sz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8E2301"/>
    <w:rPr>
      <w:rFonts w:eastAsia="Arial Unicode MS"/>
      <w:b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8E2301"/>
    <w:rPr>
      <w:rFonts w:eastAsia="Arial Unicode MS"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E2301"/>
    <w:pPr>
      <w:ind w:left="720"/>
    </w:pPr>
    <w:rPr>
      <w:rFonts w:cs="Times New Roman"/>
      <w:bCs/>
      <w:lang w:eastAsia="en-US"/>
    </w:rPr>
  </w:style>
  <w:style w:type="paragraph" w:styleId="BodyText2">
    <w:name w:val="Body Text 2"/>
    <w:basedOn w:val="Normal"/>
    <w:link w:val="BodyText2Char"/>
    <w:uiPriority w:val="99"/>
    <w:rsid w:val="008E2301"/>
    <w:pPr>
      <w:spacing w:after="120" w:line="480" w:lineRule="auto"/>
    </w:pPr>
    <w:rPr>
      <w:rFonts w:cs="Times New Roman"/>
      <w:b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8E2301"/>
    <w:rPr>
      <w:rFonts w:ascii="Arial" w:hAnsi="Arial"/>
      <w:b/>
      <w:color w:val="000000"/>
      <w:sz w:val="18"/>
    </w:rPr>
  </w:style>
  <w:style w:type="paragraph" w:styleId="NormalIndent">
    <w:name w:val="Normal Indent"/>
    <w:basedOn w:val="Normal"/>
    <w:uiPriority w:val="99"/>
    <w:rsid w:val="008E2301"/>
    <w:pPr>
      <w:ind w:firstLine="720"/>
    </w:pPr>
    <w:rPr>
      <w:rFonts w:ascii="Times New Roman" w:eastAsia="MS Mincho" w:hAnsi="Times New Roman" w:cs="Times New Roman"/>
      <w:szCs w:val="22"/>
      <w:lang w:val="en-US" w:eastAsia="ja-JP"/>
    </w:rPr>
  </w:style>
  <w:style w:type="paragraph" w:customStyle="1" w:styleId="xmsonormal">
    <w:name w:val="x_msonormal"/>
    <w:basedOn w:val="Normal"/>
    <w:rsid w:val="008E230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i">
    <w:name w:val="ti"/>
    <w:rsid w:val="00630517"/>
    <w:rPr>
      <w:rFonts w:ascii="Times New Roman" w:hAnsi="Times New Roman"/>
    </w:rPr>
  </w:style>
  <w:style w:type="character" w:customStyle="1" w:styleId="highlight2">
    <w:name w:val="highlight2"/>
    <w:rsid w:val="000E06D7"/>
  </w:style>
  <w:style w:type="paragraph" w:styleId="FootnoteText">
    <w:name w:val="footnote text"/>
    <w:basedOn w:val="Normal"/>
    <w:link w:val="FootnoteTextChar"/>
    <w:rsid w:val="0081575D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81575D"/>
    <w:rPr>
      <w:rFonts w:ascii="Arial" w:hAnsi="Arial" w:cs="Arial"/>
      <w:sz w:val="24"/>
      <w:szCs w:val="24"/>
      <w:lang w:eastAsia="en-GB"/>
    </w:rPr>
  </w:style>
  <w:style w:type="character" w:styleId="FootnoteReference">
    <w:name w:val="footnote reference"/>
    <w:basedOn w:val="DefaultParagraphFont"/>
    <w:rsid w:val="0081575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D66E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66EC"/>
    <w:rPr>
      <w:rFonts w:ascii="Arial" w:hAnsi="Arial" w:cs="Arial"/>
      <w:noProof/>
      <w:sz w:val="22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D66E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66EC"/>
    <w:rPr>
      <w:rFonts w:ascii="Arial" w:hAnsi="Arial" w:cs="Arial"/>
      <w:noProof/>
      <w:sz w:val="22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4BD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210F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0850E7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301"/>
    <w:pPr>
      <w:keepNext/>
      <w:outlineLvl w:val="0"/>
    </w:pPr>
    <w:rPr>
      <w:rFonts w:ascii="Times New Roman" w:eastAsia="Arial Unicode MS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301"/>
    <w:pPr>
      <w:keepNext/>
      <w:jc w:val="center"/>
      <w:outlineLvl w:val="1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301"/>
    <w:pPr>
      <w:keepNext/>
      <w:outlineLvl w:val="2"/>
    </w:pPr>
    <w:rPr>
      <w:rFonts w:ascii="Times New Roman" w:eastAsia="Arial Unicode MS" w:hAnsi="Times New Roman" w:cs="Times New Roman"/>
      <w:bCs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846A5C"/>
    <w:pPr>
      <w:spacing w:line="280" w:lineRule="atLeast"/>
    </w:pPr>
    <w:rPr>
      <w:color w:val="auto"/>
    </w:rPr>
  </w:style>
  <w:style w:type="character" w:styleId="Hyperlink">
    <w:name w:val="Hyperlink"/>
    <w:uiPriority w:val="99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uiPriority w:val="99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styleId="Revision">
    <w:name w:val="Revision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99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8E2301"/>
    <w:rPr>
      <w:rFonts w:eastAsia="Arial Unicode MS"/>
      <w:b/>
      <w:bCs/>
      <w:sz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8E2301"/>
    <w:rPr>
      <w:rFonts w:eastAsia="Arial Unicode MS"/>
      <w:b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8E2301"/>
    <w:rPr>
      <w:rFonts w:eastAsia="Arial Unicode MS"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E2301"/>
    <w:pPr>
      <w:ind w:left="720"/>
    </w:pPr>
    <w:rPr>
      <w:rFonts w:cs="Times New Roman"/>
      <w:bCs/>
      <w:lang w:eastAsia="en-US"/>
    </w:rPr>
  </w:style>
  <w:style w:type="paragraph" w:styleId="BodyText2">
    <w:name w:val="Body Text 2"/>
    <w:basedOn w:val="Normal"/>
    <w:link w:val="BodyText2Char"/>
    <w:uiPriority w:val="99"/>
    <w:rsid w:val="008E2301"/>
    <w:pPr>
      <w:spacing w:after="120" w:line="480" w:lineRule="auto"/>
    </w:pPr>
    <w:rPr>
      <w:rFonts w:cs="Times New Roman"/>
      <w:b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8E2301"/>
    <w:rPr>
      <w:rFonts w:ascii="Arial" w:hAnsi="Arial"/>
      <w:b/>
      <w:color w:val="000000"/>
      <w:sz w:val="18"/>
    </w:rPr>
  </w:style>
  <w:style w:type="paragraph" w:styleId="NormalIndent">
    <w:name w:val="Normal Indent"/>
    <w:basedOn w:val="Normal"/>
    <w:uiPriority w:val="99"/>
    <w:rsid w:val="008E2301"/>
    <w:pPr>
      <w:ind w:firstLine="720"/>
    </w:pPr>
    <w:rPr>
      <w:rFonts w:ascii="Times New Roman" w:eastAsia="MS Mincho" w:hAnsi="Times New Roman" w:cs="Times New Roman"/>
      <w:szCs w:val="22"/>
      <w:lang w:val="en-US" w:eastAsia="ja-JP"/>
    </w:rPr>
  </w:style>
  <w:style w:type="paragraph" w:customStyle="1" w:styleId="xmsonormal">
    <w:name w:val="x_msonormal"/>
    <w:basedOn w:val="Normal"/>
    <w:rsid w:val="008E230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i">
    <w:name w:val="ti"/>
    <w:rsid w:val="00630517"/>
    <w:rPr>
      <w:rFonts w:ascii="Times New Roman" w:hAnsi="Times New Roman"/>
    </w:rPr>
  </w:style>
  <w:style w:type="character" w:customStyle="1" w:styleId="highlight2">
    <w:name w:val="highlight2"/>
    <w:rsid w:val="000E06D7"/>
  </w:style>
  <w:style w:type="paragraph" w:styleId="FootnoteText">
    <w:name w:val="footnote text"/>
    <w:basedOn w:val="Normal"/>
    <w:link w:val="FootnoteTextChar"/>
    <w:rsid w:val="0081575D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81575D"/>
    <w:rPr>
      <w:rFonts w:ascii="Arial" w:hAnsi="Arial" w:cs="Arial"/>
      <w:sz w:val="24"/>
      <w:szCs w:val="24"/>
      <w:lang w:eastAsia="en-GB"/>
    </w:rPr>
  </w:style>
  <w:style w:type="character" w:styleId="FootnoteReference">
    <w:name w:val="footnote reference"/>
    <w:basedOn w:val="DefaultParagraphFont"/>
    <w:rsid w:val="0081575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D66E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66EC"/>
    <w:rPr>
      <w:rFonts w:ascii="Arial" w:hAnsi="Arial" w:cs="Arial"/>
      <w:noProof/>
      <w:sz w:val="22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D66E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66EC"/>
    <w:rPr>
      <w:rFonts w:ascii="Arial" w:hAnsi="Arial" w:cs="Arial"/>
      <w:noProof/>
      <w:sz w:val="22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4BD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21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6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7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6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56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73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4" Type="http://schemas.microsoft.com/office/2016/09/relationships/commentsIds" Target="commentsIds.xml"/><Relationship Id="rId25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1CCC8567-E520-0745-9A6E-7854670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4424</CharactersWithSpaces>
  <SharedDoc>false</SharedDoc>
  <HLinks>
    <vt:vector size="60" baseType="variant">
      <vt:variant>
        <vt:i4>3080239</vt:i4>
      </vt:variant>
      <vt:variant>
        <vt:i4>69</vt:i4>
      </vt:variant>
      <vt:variant>
        <vt:i4>0</vt:i4>
      </vt:variant>
      <vt:variant>
        <vt:i4>5</vt:i4>
      </vt:variant>
      <vt:variant>
        <vt:lpwstr>http://www.agreetrust.org/</vt:lpwstr>
      </vt:variant>
      <vt:variant>
        <vt:lpwstr/>
      </vt:variant>
      <vt:variant>
        <vt:i4>6684692</vt:i4>
      </vt:variant>
      <vt:variant>
        <vt:i4>62</vt:i4>
      </vt:variant>
      <vt:variant>
        <vt:i4>0</vt:i4>
      </vt:variant>
      <vt:variant>
        <vt:i4>5</vt:i4>
      </vt:variant>
      <vt:variant>
        <vt:lpwstr>http://www.ncbi.nlm.nih.gov/pubmed?term=Marino%20M%5BAuthor%5D&amp;cauthor=true&amp;cauthor_uid=21847054</vt:lpwstr>
      </vt:variant>
      <vt:variant>
        <vt:lpwstr/>
      </vt:variant>
      <vt:variant>
        <vt:i4>8060937</vt:i4>
      </vt:variant>
      <vt:variant>
        <vt:i4>59</vt:i4>
      </vt:variant>
      <vt:variant>
        <vt:i4>0</vt:i4>
      </vt:variant>
      <vt:variant>
        <vt:i4>5</vt:i4>
      </vt:variant>
      <vt:variant>
        <vt:lpwstr>http://www.ncbi.nlm.nih.gov/pubmed?term=Venuta%20F%5BAuthor%5D&amp;cauthor=true&amp;cauthor_uid=21847054</vt:lpwstr>
      </vt:variant>
      <vt:variant>
        <vt:lpwstr/>
      </vt:variant>
      <vt:variant>
        <vt:i4>7077888</vt:i4>
      </vt:variant>
      <vt:variant>
        <vt:i4>56</vt:i4>
      </vt:variant>
      <vt:variant>
        <vt:i4>0</vt:i4>
      </vt:variant>
      <vt:variant>
        <vt:i4>5</vt:i4>
      </vt:variant>
      <vt:variant>
        <vt:lpwstr>http://www.ncbi.nlm.nih.gov/pubmed?term=Suster%20S%5BAuthor%5D&amp;cauthor=true&amp;cauthor_uid=21847054</vt:lpwstr>
      </vt:variant>
      <vt:variant>
        <vt:lpwstr/>
      </vt:variant>
      <vt:variant>
        <vt:i4>6356994</vt:i4>
      </vt:variant>
      <vt:variant>
        <vt:i4>53</vt:i4>
      </vt:variant>
      <vt:variant>
        <vt:i4>0</vt:i4>
      </vt:variant>
      <vt:variant>
        <vt:i4>5</vt:i4>
      </vt:variant>
      <vt:variant>
        <vt:lpwstr>http://www.ncbi.nlm.nih.gov/pubmed?term=Kaiser%20L%5BAuthor%5D&amp;cauthor=true&amp;cauthor_uid=21847055</vt:lpwstr>
      </vt:variant>
      <vt:variant>
        <vt:lpwstr/>
      </vt:variant>
      <vt:variant>
        <vt:i4>7471177</vt:i4>
      </vt:variant>
      <vt:variant>
        <vt:i4>50</vt:i4>
      </vt:variant>
      <vt:variant>
        <vt:i4>0</vt:i4>
      </vt:variant>
      <vt:variant>
        <vt:i4>5</vt:i4>
      </vt:variant>
      <vt:variant>
        <vt:lpwstr>http://www.ncbi.nlm.nih.gov/pubmed?term=Walsh%20G%5BAuthor%5D&amp;cauthor=true&amp;cauthor_uid=21847055</vt:lpwstr>
      </vt:variant>
      <vt:variant>
        <vt:lpwstr/>
      </vt:variant>
      <vt:variant>
        <vt:i4>7143424</vt:i4>
      </vt:variant>
      <vt:variant>
        <vt:i4>47</vt:i4>
      </vt:variant>
      <vt:variant>
        <vt:i4>0</vt:i4>
      </vt:variant>
      <vt:variant>
        <vt:i4>5</vt:i4>
      </vt:variant>
      <vt:variant>
        <vt:lpwstr>http://www.ncbi.nlm.nih.gov/pubmed?term=Suster%20S%5BAuthor%5D&amp;cauthor=true&amp;cauthor_uid=21847055</vt:lpwstr>
      </vt:variant>
      <vt:variant>
        <vt:lpwstr/>
      </vt:variant>
      <vt:variant>
        <vt:i4>3473526</vt:i4>
      </vt:variant>
      <vt:variant>
        <vt:i4>42</vt:i4>
      </vt:variant>
      <vt:variant>
        <vt:i4>0</vt:i4>
      </vt:variant>
      <vt:variant>
        <vt:i4>5</vt:i4>
      </vt:variant>
      <vt:variant>
        <vt:lpwstr>http://www.rcpath.org/publications-media/college-responses</vt:lpwstr>
      </vt:variant>
      <vt:variant>
        <vt:lpwstr/>
      </vt:variant>
      <vt:variant>
        <vt:i4>2228257</vt:i4>
      </vt:variant>
      <vt:variant>
        <vt:i4>3</vt:i4>
      </vt:variant>
      <vt:variant>
        <vt:i4>0</vt:i4>
      </vt:variant>
      <vt:variant>
        <vt:i4>5</vt:i4>
      </vt:variant>
      <vt:variant>
        <vt:lpwstr>http://www.evidence.nhs.uk/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creator>shawns</dc:creator>
  <cp:lastModifiedBy>Stacy</cp:lastModifiedBy>
  <cp:revision>2</cp:revision>
  <cp:lastPrinted>2017-08-15T09:49:00Z</cp:lastPrinted>
  <dcterms:created xsi:type="dcterms:W3CDTF">2017-10-24T09:44:00Z</dcterms:created>
  <dcterms:modified xsi:type="dcterms:W3CDTF">2017-10-24T09:44:00Z</dcterms:modified>
</cp:coreProperties>
</file>